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285295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A23BA5" w:rsidRPr="00A23BA5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05-05-77-11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05.06.2020. godine</w:t>
      </w:r>
    </w:p>
    <w:p w:rsidR="00A23BA5" w:rsidRPr="007C2C0E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77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A23BA5" w:rsidRPr="00A23BA5">
        <w:rPr>
          <w:rFonts w:ascii="Times New Roman" w:hAnsi="Times New Roman" w:cs="Times New Roman"/>
          <w:sz w:val="24"/>
          <w:szCs w:val="24"/>
          <w:lang w:val="hr-HR"/>
        </w:rPr>
        <w:t>roba - nabavka i ugradnja zaštitnih mreža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77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>roba - nabavka i ugradnja zaštitnih mreža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23BA5" w:rsidRPr="00A23B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BIO MAS ENERGY GRAČANICA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A23BA5" w:rsidRPr="00A23B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127.997,80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23BA5" w:rsidRPr="00A23B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BIO MAS ENERGY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A23BA5" w:rsidRPr="007C2C0E" w:rsidRDefault="00A23BA5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25.0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128.205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33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-3-2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 07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77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>DOO BIO MAS ENERGY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 xml:space="preserve">127.997,80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>roba - nabavka i ugradnja zaštitnih mreža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62C3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Buljan ceste doo Kreševo nije dostavio dokaze za uslove propisane tenderskom dokumentacijom u pogledu ekonomsko finansijske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sposobnost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A23BA5" w:rsidRPr="006C77D2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Tenderskom dokumentacijom je propisano da će se o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cjena ekonomskog i finansijskog stanja dobavljača </w:t>
      </w:r>
      <w:bookmarkStart w:id="1" w:name="_GoBack"/>
      <w:bookmarkEnd w:id="1"/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izvršiti na osnovu slijedeće izjave i dokumenata:</w:t>
      </w:r>
    </w:p>
    <w:p w:rsidR="00A23BA5" w:rsidRPr="006C77D2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 od 30 dana od dana podnošenja ponude.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Potvrde poslovnih banaka, kod kojih ponuđač ima otvorene račune, da transakcijski računi ponuđača nisu bili blokirani u zadnjih šest mjeseci. Potvrda banke ne smije biti starija od 30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dana od dana podnošenja ponude.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Pregledom ponuda Komisija je ustanovila da ponuđač Buljan ceste doo Kreševo ima otvorene račune kod dvije banke (Raiffeisen bank dd 3 računa i jedan račun kod ASA Banke dd). U ponudi ponuđača Buljan ceste doo Kreševo dostavljena je potvrda da račun nije blokiran samo za jedan račun kod 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lastRenderedPageBreak/>
        <w:t>Raiffeisen banke, ne i za ostala dva. Također, ponuda ne sadržava potvrdu da račun u ASA banci nije blokiran.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Zbog toga se ponuda ponuđača Buljan ceste doo Kreševo odbija kao nepotpuna.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E7D" w:rsidRDefault="00A23BA5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Druga dva p</w:t>
      </w:r>
      <w:r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onuđač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 ispunili </w:t>
      </w:r>
      <w:r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nave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dene u tenderskoj dokumentaciji 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roba - nabavka i ugradnja zaštitnih mreža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A23BA5" w:rsidRPr="00807B95" w:rsidTr="00086D8B">
        <w:tc>
          <w:tcPr>
            <w:tcW w:w="975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A23BA5" w:rsidRPr="00807B95" w:rsidTr="00086D8B">
        <w:tc>
          <w:tcPr>
            <w:tcW w:w="975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A23BA5" w:rsidRPr="00CC7B9E" w:rsidRDefault="00A23BA5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71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ERAX INVEST BANOVIĆI</w:t>
            </w:r>
          </w:p>
        </w:tc>
        <w:tc>
          <w:tcPr>
            <w:tcW w:w="1773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128.126,00</w:t>
            </w:r>
          </w:p>
        </w:tc>
        <w:tc>
          <w:tcPr>
            <w:tcW w:w="2835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A23BA5" w:rsidRPr="00807B95" w:rsidTr="00086D8B">
        <w:tc>
          <w:tcPr>
            <w:tcW w:w="975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A23BA5" w:rsidRDefault="00A23BA5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71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BIO MAS ENERGY GRAČANICA</w:t>
            </w:r>
          </w:p>
        </w:tc>
        <w:tc>
          <w:tcPr>
            <w:tcW w:w="1773" w:type="dxa"/>
          </w:tcPr>
          <w:p w:rsidR="00A23BA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128.204,35</w:t>
            </w:r>
          </w:p>
        </w:tc>
        <w:tc>
          <w:tcPr>
            <w:tcW w:w="2835" w:type="dxa"/>
          </w:tcPr>
          <w:p w:rsidR="00A23BA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A23BA5" w:rsidRDefault="00A23BA5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A23BA5" w:rsidRPr="00807B95" w:rsidTr="00086D8B">
        <w:tc>
          <w:tcPr>
            <w:tcW w:w="975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A23BA5" w:rsidRPr="00807B95" w:rsidTr="00086D8B">
        <w:tc>
          <w:tcPr>
            <w:tcW w:w="975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A23BA5" w:rsidRPr="00CC7B9E" w:rsidRDefault="00A23BA5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66D7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BIO MAS ENERGY GRAČANICA</w:t>
            </w:r>
          </w:p>
        </w:tc>
        <w:tc>
          <w:tcPr>
            <w:tcW w:w="1773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127.997,80</w:t>
            </w:r>
          </w:p>
        </w:tc>
        <w:tc>
          <w:tcPr>
            <w:tcW w:w="2835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A23BA5" w:rsidRPr="00807B95" w:rsidTr="00086D8B">
        <w:tc>
          <w:tcPr>
            <w:tcW w:w="975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A23BA5" w:rsidRDefault="00A23BA5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66D7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ERAX INVEST BANOVIĆI</w:t>
            </w:r>
          </w:p>
        </w:tc>
        <w:tc>
          <w:tcPr>
            <w:tcW w:w="1773" w:type="dxa"/>
          </w:tcPr>
          <w:p w:rsidR="00A23BA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128.126,00</w:t>
            </w:r>
          </w:p>
        </w:tc>
        <w:tc>
          <w:tcPr>
            <w:tcW w:w="2835" w:type="dxa"/>
          </w:tcPr>
          <w:p w:rsidR="00A23BA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641E7D" w:rsidRDefault="00641E7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47" w:rsidRDefault="00066447">
      <w:pPr>
        <w:spacing w:after="0" w:line="240" w:lineRule="auto"/>
      </w:pPr>
      <w:r>
        <w:separator/>
      </w:r>
    </w:p>
  </w:endnote>
  <w:endnote w:type="continuationSeparator" w:id="0">
    <w:p w:rsidR="00066447" w:rsidRDefault="0006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B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066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47" w:rsidRDefault="00066447">
      <w:pPr>
        <w:spacing w:after="0" w:line="240" w:lineRule="auto"/>
      </w:pPr>
      <w:r>
        <w:separator/>
      </w:r>
    </w:p>
  </w:footnote>
  <w:footnote w:type="continuationSeparator" w:id="0">
    <w:p w:rsidR="00066447" w:rsidRDefault="0006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66447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C21F4"/>
    <w:rsid w:val="00901F08"/>
    <w:rsid w:val="00922EB1"/>
    <w:rsid w:val="009A43D5"/>
    <w:rsid w:val="009B25D1"/>
    <w:rsid w:val="009C2D95"/>
    <w:rsid w:val="00A1413D"/>
    <w:rsid w:val="00A23BA5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2020-06-05T07:02:00Z</cp:lastPrinted>
  <dcterms:created xsi:type="dcterms:W3CDTF">2020-06-05T07:03:00Z</dcterms:created>
  <dcterms:modified xsi:type="dcterms:W3CDTF">2020-06-05T07:03:00Z</dcterms:modified>
</cp:coreProperties>
</file>