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5101907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CF7C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05-05-204-14</w:t>
      </w:r>
      <w:r w:rsidR="00CF7CB4" w:rsidRPr="00CF7C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9A2C15" w:rsidP="009A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</w:t>
      </w: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9A2C15" w:rsidRPr="007C2C0E" w:rsidRDefault="009A2C15" w:rsidP="009A2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F7CB4">
        <w:rPr>
          <w:rFonts w:ascii="Times New Roman" w:eastAsia="Times New Roman" w:hAnsi="Times New Roman" w:cs="Times New Roman"/>
          <w:sz w:val="24"/>
          <w:szCs w:val="24"/>
          <w:lang w:eastAsia="zh-CN"/>
        </w:rPr>
        <w:t>204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7CB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CF7CB4" w:rsidRPr="00CF7CB4">
        <w:rPr>
          <w:rFonts w:ascii="Times New Roman" w:hAnsi="Times New Roman" w:cs="Times New Roman"/>
          <w:sz w:val="24"/>
          <w:szCs w:val="24"/>
          <w:lang w:val="hr-HR"/>
        </w:rPr>
        <w:t>radova na rehabilitaciji dijela regionalne ceste R-456 „Previle-Humci-Šibošnica“, dionica: Previle – Jasenice st.km.</w:t>
      </w:r>
      <w:r w:rsidR="00CF7C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F7CB4" w:rsidRPr="00CF7CB4">
        <w:rPr>
          <w:rFonts w:ascii="Times New Roman" w:hAnsi="Times New Roman" w:cs="Times New Roman"/>
          <w:sz w:val="24"/>
          <w:szCs w:val="24"/>
          <w:lang w:val="hr-HR"/>
        </w:rPr>
        <w:t>4+500 do st.km. 5+000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F7CB4">
        <w:rPr>
          <w:rFonts w:ascii="Times New Roman" w:eastAsia="Times New Roman" w:hAnsi="Times New Roman" w:cs="Times New Roman"/>
          <w:sz w:val="24"/>
          <w:szCs w:val="24"/>
          <w:lang w:eastAsia="zh-CN"/>
        </w:rPr>
        <w:t>204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7CB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CF7CB4" w:rsidRPr="00CF7CB4">
        <w:rPr>
          <w:rFonts w:ascii="Times New Roman" w:hAnsi="Times New Roman" w:cs="Times New Roman"/>
          <w:color w:val="000000"/>
          <w:sz w:val="24"/>
          <w:szCs w:val="24"/>
        </w:rPr>
        <w:t>radova na rehabilitaciji dijela regionalne ceste R-456 „Previle-Humci-Šibošnica“, dionica: Previle – Jasenice st.km.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B4" w:rsidRPr="00CF7CB4">
        <w:rPr>
          <w:rFonts w:ascii="Times New Roman" w:hAnsi="Times New Roman" w:cs="Times New Roman"/>
          <w:color w:val="000000"/>
          <w:sz w:val="24"/>
          <w:szCs w:val="24"/>
        </w:rPr>
        <w:t>4+500 do st.km. 5+000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CF7CB4" w:rsidRPr="00CF7C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59.741,37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 w:rsidRP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05-05-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20 od 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.2020.g. Javna nabavka je provedena putem otvorenog postupka. Procijenjena vrijednost javne nabavke bez PDV-a iznosila je 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136.752,00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eštenja o nabavci broj 997-1-3-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-3-3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 objavljeno 05.0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 godine na web stranici javnih nabavki. Objava u službenom glanik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u „Službeni glasnik BiH” broj: 33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ovana je Rješenjem broj: 05-05-20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-3/20 od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godine. Komisija za javnu nabavku dostavila je d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ana 25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.06.2020. godine Zapisnik o radu Komisije 05-05-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204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/20 od 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3077C4">
        <w:rPr>
          <w:rFonts w:ascii="Times New Roman" w:hAnsi="Times New Roman" w:cs="Times New Roman"/>
          <w:color w:val="000000"/>
          <w:sz w:val="24"/>
          <w:szCs w:val="24"/>
        </w:rPr>
        <w:t>Roading doo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CF7CB4" w:rsidRPr="00CF7CB4">
        <w:rPr>
          <w:rFonts w:ascii="Times New Roman" w:hAnsi="Times New Roman" w:cs="Times New Roman"/>
          <w:sz w:val="24"/>
          <w:szCs w:val="24"/>
        </w:rPr>
        <w:t xml:space="preserve">59.741,37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CF7CB4" w:rsidRPr="00CF7CB4">
        <w:rPr>
          <w:rFonts w:ascii="Times New Roman" w:hAnsi="Times New Roman" w:cs="Times New Roman"/>
          <w:color w:val="000000"/>
          <w:sz w:val="24"/>
          <w:szCs w:val="24"/>
        </w:rPr>
        <w:t>radova na rehabilitaciji dijela regionalne ceste R-456 „Previle-Humci-Šibošnica“, dionica: Previle – Jasenice st.km. 4+500 do st.km. 5+000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B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CF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F7C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svih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CF7CB4" w:rsidRPr="00CF7C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rehabilitaciji dijela regionalne ceste R-456 „Previle-Humci-Šibošnica“, dionica: Previle – Jasenice st.km. 4+500 do st.km. 5+000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CF7CB4" w:rsidRPr="009B2DB0" w:rsidTr="006E5E11">
        <w:tc>
          <w:tcPr>
            <w:tcW w:w="817" w:type="dxa"/>
          </w:tcPr>
          <w:p w:rsidR="00CF7CB4" w:rsidRPr="009B2DB0" w:rsidRDefault="00CF7CB4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CF7CB4" w:rsidRPr="009B2DB0" w:rsidRDefault="00CF7CB4" w:rsidP="006E5E1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CF7CB4" w:rsidRPr="00932FEF" w:rsidRDefault="00CF7CB4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CF7CB4" w:rsidRPr="009B2DB0" w:rsidRDefault="00CF7CB4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CF7CB4" w:rsidRPr="009B2DB0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CF7CB4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  <w:p w:rsidR="00CF7CB4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CF7CB4" w:rsidRPr="009B2DB0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124.982,29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F7CB4" w:rsidRPr="009B2DB0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CF7CB4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135.751,35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CF7CB4" w:rsidRPr="000C76E8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Galax – niskogradnja Brčko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135.912,00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91,9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CF7CB4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136.515,75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91,5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CF7CB4" w:rsidRPr="00B14C7E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142.962,75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0" w:type="dxa"/>
          </w:tcPr>
          <w:p w:rsidR="00CF7CB4" w:rsidRPr="00B14C7E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157.294,20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CF7CB4" w:rsidRPr="009B2DB0" w:rsidTr="006E5E11">
        <w:tc>
          <w:tcPr>
            <w:tcW w:w="817" w:type="dxa"/>
          </w:tcPr>
          <w:p w:rsidR="00CF7CB4" w:rsidRPr="009B2DB0" w:rsidRDefault="00CF7CB4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CF7CB4" w:rsidRPr="009B2DB0" w:rsidRDefault="00CF7CB4" w:rsidP="006E5E1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CF7CB4" w:rsidRPr="00932FEF" w:rsidRDefault="00CF7CB4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CF7CB4" w:rsidRPr="009B2DB0" w:rsidRDefault="00CF7CB4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CF7CB4" w:rsidRPr="009B2DB0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CF7CB4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7CB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CF7CB4" w:rsidRDefault="00CF7CB4" w:rsidP="00CF7C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CF7CB4" w:rsidRPr="009B2DB0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59.741,37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F7CB4" w:rsidRPr="009B2DB0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CF7CB4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59.866,35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CF7CB4" w:rsidRPr="000C76E8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Galax – niskogradnja Brčko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123.732,12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48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CF7CB4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7CB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124.982,29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CF7CB4" w:rsidRPr="00B14C7E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142.962,75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</w:t>
            </w:r>
          </w:p>
        </w:tc>
      </w:tr>
      <w:tr w:rsidR="00CF7CB4" w:rsidRPr="009B2DB0" w:rsidTr="006E5E11">
        <w:tc>
          <w:tcPr>
            <w:tcW w:w="817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0" w:type="dxa"/>
          </w:tcPr>
          <w:p w:rsidR="00CF7CB4" w:rsidRPr="00B14C7E" w:rsidRDefault="00CF7CB4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CF7CB4" w:rsidRDefault="00CF7CB4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157.294,20</w:t>
            </w:r>
          </w:p>
        </w:tc>
        <w:tc>
          <w:tcPr>
            <w:tcW w:w="2410" w:type="dxa"/>
            <w:vAlign w:val="center"/>
          </w:tcPr>
          <w:p w:rsidR="00CF7CB4" w:rsidRDefault="00CF7CB4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  <w:bookmarkStart w:id="1" w:name="_GoBack"/>
            <w:bookmarkEnd w:id="1"/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DD" w:rsidRDefault="00A918DD">
      <w:pPr>
        <w:spacing w:after="0" w:line="240" w:lineRule="auto"/>
      </w:pPr>
      <w:r>
        <w:separator/>
      </w:r>
    </w:p>
  </w:endnote>
  <w:endnote w:type="continuationSeparator" w:id="0">
    <w:p w:rsidR="00A918DD" w:rsidRDefault="00A9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C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A91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DD" w:rsidRDefault="00A918DD">
      <w:pPr>
        <w:spacing w:after="0" w:line="240" w:lineRule="auto"/>
      </w:pPr>
      <w:r>
        <w:separator/>
      </w:r>
    </w:p>
  </w:footnote>
  <w:footnote w:type="continuationSeparator" w:id="0">
    <w:p w:rsidR="00A918DD" w:rsidRDefault="00A9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A3251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52CB"/>
    <w:rsid w:val="00A413A3"/>
    <w:rsid w:val="00A50FE9"/>
    <w:rsid w:val="00A918DD"/>
    <w:rsid w:val="00AE6C4F"/>
    <w:rsid w:val="00AF21AB"/>
    <w:rsid w:val="00B645F2"/>
    <w:rsid w:val="00B8165E"/>
    <w:rsid w:val="00BB0067"/>
    <w:rsid w:val="00BB00AD"/>
    <w:rsid w:val="00BE5A85"/>
    <w:rsid w:val="00BE5AE1"/>
    <w:rsid w:val="00C1752E"/>
    <w:rsid w:val="00C4163F"/>
    <w:rsid w:val="00C528C5"/>
    <w:rsid w:val="00C56AA9"/>
    <w:rsid w:val="00CB7CDA"/>
    <w:rsid w:val="00CF7CB4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2020-07-01T07:44:00Z</cp:lastPrinted>
  <dcterms:created xsi:type="dcterms:W3CDTF">2020-07-01T07:45:00Z</dcterms:created>
  <dcterms:modified xsi:type="dcterms:W3CDTF">2020-07-01T07:45:00Z</dcterms:modified>
</cp:coreProperties>
</file>