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D70144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B2009" w:rsidRPr="009B2009">
              <w:rPr>
                <w:rFonts w:asciiTheme="majorHAnsi" w:hAnsiTheme="majorHAnsi"/>
                <w:b/>
                <w:sz w:val="18"/>
                <w:szCs w:val="18"/>
              </w:rPr>
              <w:t>radova na sanaciji dijela trupa regionalne ceste R-456 Priboj – Sapna, ugrožene djelovanjem klizišta na st. km. 15+200</w:t>
            </w:r>
          </w:p>
          <w:p w:rsidR="003477A7" w:rsidRDefault="003477A7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0C11FA" w:rsidP="000C11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45111230-9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radovi na stabilizaciji terena</w:t>
            </w:r>
          </w:p>
        </w:tc>
        <w:tc>
          <w:tcPr>
            <w:tcW w:w="1842" w:type="dxa"/>
          </w:tcPr>
          <w:p w:rsidR="00BA465A" w:rsidRPr="00265C67" w:rsidRDefault="00D7014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zahtijev za dostavljanje ponuda</w:t>
            </w:r>
          </w:p>
        </w:tc>
        <w:tc>
          <w:tcPr>
            <w:tcW w:w="1814" w:type="dxa"/>
          </w:tcPr>
          <w:p w:rsidR="00A75794" w:rsidRPr="00265C67" w:rsidRDefault="000C11FA" w:rsidP="003477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C11FA">
              <w:rPr>
                <w:rFonts w:asciiTheme="majorHAnsi" w:hAnsiTheme="majorHAnsi"/>
                <w:b/>
                <w:sz w:val="18"/>
                <w:szCs w:val="18"/>
              </w:rPr>
              <w:t>DOO PAPILON ČELIĆ, adresa:  Abdulaha Kovačevića br. 89, Čelić, ID broj: 4209236100007</w:t>
            </w:r>
            <w:bookmarkStart w:id="0" w:name="_GoBack"/>
            <w:bookmarkEnd w:id="0"/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9B200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52.675,17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3477A7" w:rsidP="003477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C11FA"/>
    <w:rsid w:val="0014368C"/>
    <w:rsid w:val="00260A69"/>
    <w:rsid w:val="00265C67"/>
    <w:rsid w:val="002C5A6B"/>
    <w:rsid w:val="002C67AA"/>
    <w:rsid w:val="003419AD"/>
    <w:rsid w:val="003477A7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9B2009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Zemira Beširović</cp:lastModifiedBy>
  <cp:revision>2</cp:revision>
  <cp:lastPrinted>2020-08-25T07:33:00Z</cp:lastPrinted>
  <dcterms:created xsi:type="dcterms:W3CDTF">2020-08-25T07:42:00Z</dcterms:created>
  <dcterms:modified xsi:type="dcterms:W3CDTF">2020-08-25T07:42:00Z</dcterms:modified>
</cp:coreProperties>
</file>