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6651486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73477" w:rsidRPr="00273477" w:rsidRDefault="00273477" w:rsidP="00273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734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05-05-379-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2734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F5F53" w:rsidRDefault="00273477" w:rsidP="00273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734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003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bookmarkStart w:id="1" w:name="_GoBack"/>
      <w:bookmarkEnd w:id="1"/>
      <w:r w:rsidRPr="002734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.11.2020. godine</w:t>
      </w:r>
    </w:p>
    <w:p w:rsidR="00273477" w:rsidRPr="006A5064" w:rsidRDefault="00273477" w:rsidP="0027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 iznesenu u Zapisniku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05-05-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radova na sanaciji lokalnih cesta u Gradu Gradačac 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– </w:t>
      </w:r>
      <w:r w:rsidR="00273477">
        <w:rPr>
          <w:rFonts w:ascii="Times New Roman" w:hAnsi="Times New Roman" w:cs="Times New Roman"/>
          <w:color w:val="000000"/>
          <w:sz w:val="24"/>
          <w:szCs w:val="24"/>
          <w:lang w:val="hr-HR"/>
        </w:rPr>
        <w:t>7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</w:t>
      </w:r>
      <w:r w:rsidR="00273477">
        <w:rPr>
          <w:rFonts w:ascii="Times New Roman" w:hAnsi="Times New Roman" w:cs="Times New Roman"/>
          <w:color w:val="000000"/>
          <w:sz w:val="24"/>
          <w:szCs w:val="24"/>
          <w:lang w:val="hr-HR"/>
        </w:rPr>
        <w:t>ov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477" w:rsidRP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postupku javne nabavke radova na sanaciji lokalnih cesta u Gradu Gradačac  – 7 LOT-ova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3477" w:rsidRPr="00273477">
        <w:t xml:space="preserve"> 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>iznesen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 u Zapisniku broj: 05-05-379-7/20 od 09.11.2020. godine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273477" w:rsidRPr="002734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radova na sanaciji l</w:t>
      </w:r>
      <w:r w:rsidR="0027347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okalnih cesta u Gradu Gradačac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273477" w:rsidRPr="002734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297079">
        <w:rPr>
          <w:rFonts w:ascii="Times New Roman" w:hAnsi="Times New Roman" w:cs="Times New Roman"/>
          <w:sz w:val="24"/>
          <w:szCs w:val="24"/>
        </w:rPr>
        <w:t>izvođenje radova na sanaciji lokalnih cesta, dionica -</w:t>
      </w:r>
      <w:r w:rsidR="00297079" w:rsidRPr="00297079">
        <w:rPr>
          <w:rFonts w:ascii="Times New Roman" w:hAnsi="Times New Roman" w:cs="Times New Roman"/>
          <w:sz w:val="24"/>
          <w:szCs w:val="24"/>
        </w:rPr>
        <w:t xml:space="preserve"> Hanići, u dužini L=307,5 m, širine 3,0 m</w:t>
      </w:r>
      <w:r w:rsidRPr="006949FF">
        <w:rPr>
          <w:rFonts w:ascii="Times New Roman" w:hAnsi="Times New Roman" w:cs="Times New Roman"/>
          <w:sz w:val="24"/>
          <w:szCs w:val="24"/>
        </w:rPr>
        <w:t>,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63.095,47 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za izvođenje radova na sanaciji lokalnih cesta, dionica</w:t>
      </w:r>
      <w:r w:rsidR="00297079" w:rsidRPr="00297079">
        <w:t xml:space="preserve">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Međeđa Donja, u dužini L=180,0 m, širine 3,0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20.412,24 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za izvođenje radova na sanaciji lokalnih cesta, dionica</w:t>
      </w:r>
      <w:r w:rsidR="00297079" w:rsidRPr="00297079">
        <w:t xml:space="preserve">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Mionica Centar, u dužini L=107,7 m, širine 3,5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20.438,94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4 -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="00297079"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="00297079" w:rsidRPr="00297079">
        <w:t xml:space="preserve"> </w:t>
      </w:r>
      <w:r w:rsidR="00297079" w:rsidRPr="00297079">
        <w:rPr>
          <w:rFonts w:ascii="Times New Roman" w:eastAsia="TimesNewRoman" w:hAnsi="Times New Roman" w:cs="Times New Roman"/>
          <w:sz w:val="24"/>
          <w:szCs w:val="24"/>
        </w:rPr>
        <w:t>Suljići, u dužini L=389,6 m, širine 3,5 m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72.368,34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Požarike, u dužini L=55,5 m, širine 4,0 m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13.576,79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Rabići, u dužini L=112,0 m, širine 3,5 m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12.798,96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Balegem Gradačac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MZ Zelinja, Habibovići - Klisurići u dužini L=511 m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400389" w:rsidRPr="0040038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34.326,50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Pr="006949FF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uskladu sa članom 98. ZJN.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32C" w:rsidRPr="0096232C">
        <w:rPr>
          <w:rFonts w:ascii="Times New Roman" w:hAnsi="Times New Roman" w:cs="Times New Roman"/>
          <w:color w:val="000000"/>
          <w:sz w:val="24"/>
          <w:szCs w:val="24"/>
        </w:rPr>
        <w:t>237.721,52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85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96232C">
        <w:rPr>
          <w:rFonts w:ascii="Times New Roman" w:eastAsia="Calibri" w:hAnsi="Times New Roman" w:cs="Times New Roman"/>
          <w:bCs/>
          <w:sz w:val="24"/>
          <w:szCs w:val="24"/>
        </w:rPr>
        <w:t>69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sa Preporukom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radova na sanaciji lokalnih cesta u Gradu Gradačac  – 7 LOT-ova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>da je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 xml:space="preserve"> za svaki od 7 LOT-ova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broj pristiglih ponuda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po jedna ponuda za svaki LOT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onuda ponuđača Balegem doo Gradačac ispunjava kvalifikacione uslove propi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sane tenderskom dokumentacijom, te da je i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menovani ponuđač kvalifikovan u predmetnom postupku nabavke za sve LOT-ove.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63FF3" w:rsidRDefault="00363FF3" w:rsidP="00363FF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3246F7">
        <w:rPr>
          <w:rFonts w:ascii="Times New Roman" w:eastAsia="TimesNewRoman" w:hAnsi="Times New Roman" w:cs="Times New Roman"/>
          <w:sz w:val="24"/>
          <w:szCs w:val="24"/>
        </w:rPr>
        <w:t>LOT 1.- Hanići, u dužini L=307,5 m, širine 3,0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63.095,47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2.- Međeđa Donja, u dužini L=180,0 m, širine 3,0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20.412,24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3FF3" w:rsidRPr="00647FB9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3.- Mionica Centar, u dužini L=107,7 m, širine 3,5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20.438,94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3FF3" w:rsidRPr="00647FB9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4.- Suljići, u dužini L=389,6 m, širine 3,5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72.368,34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Pr="00647FB9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5.- Požarike, u dužini L=55,5 m, širine 4,0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13.576,79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6.- Rabići, u dužini L=112,0 m, širine 3,5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12.798,96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7FB9">
        <w:rPr>
          <w:rFonts w:ascii="Times New Roman" w:eastAsia="TimesNewRoman" w:hAnsi="Times New Roman" w:cs="Times New Roman"/>
          <w:sz w:val="24"/>
          <w:szCs w:val="24"/>
        </w:rPr>
        <w:t>LOT 7. -MZ Zelinja, Habibovići - Klisurići u dužini L=511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6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400389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0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34.326,50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63FF3" w:rsidRPr="00647FB9" w:rsidRDefault="00363FF3" w:rsidP="0036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B9">
        <w:rPr>
          <w:rFonts w:ascii="Times New Roman" w:hAnsi="Times New Roman" w:cs="Times New Roman"/>
          <w:sz w:val="24"/>
          <w:szCs w:val="24"/>
        </w:rPr>
        <w:t>Tenderskom dokumentacijom za predmetnu javnu nabavku bilo je predviđeno provođenje e-aukcije, ali kako je zaprimljena i kvalifikovana jedna ponuda</w:t>
      </w:r>
      <w:r>
        <w:rPr>
          <w:rFonts w:ascii="Times New Roman" w:hAnsi="Times New Roman" w:cs="Times New Roman"/>
          <w:sz w:val="24"/>
          <w:szCs w:val="24"/>
        </w:rPr>
        <w:t xml:space="preserve"> za svaki LOT</w:t>
      </w:r>
      <w:r w:rsidRPr="00647FB9">
        <w:rPr>
          <w:rFonts w:ascii="Times New 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hAnsi="Times New Roman" w:cs="Times New Roman"/>
          <w:sz w:val="24"/>
          <w:szCs w:val="24"/>
        </w:rPr>
        <w:t>je predložila ug</w:t>
      </w:r>
      <w:r w:rsidRPr="00647FB9">
        <w:rPr>
          <w:rFonts w:ascii="Times New Roman" w:hAnsi="Times New Roman" w:cs="Times New Roman"/>
          <w:sz w:val="24"/>
          <w:szCs w:val="24"/>
        </w:rPr>
        <w:t>ovornom organu da okonča postupak dodijele ugovora bez održavanja e – aukcije.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36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C6" w:rsidRDefault="00F00FC6" w:rsidP="006C31A4">
      <w:pPr>
        <w:spacing w:after="0" w:line="240" w:lineRule="auto"/>
      </w:pPr>
      <w:r>
        <w:separator/>
      </w:r>
    </w:p>
  </w:endnote>
  <w:endnote w:type="continuationSeparator" w:id="0">
    <w:p w:rsidR="00F00FC6" w:rsidRDefault="00F00FC6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C6" w:rsidRDefault="00F00FC6" w:rsidP="006C31A4">
      <w:pPr>
        <w:spacing w:after="0" w:line="240" w:lineRule="auto"/>
      </w:pPr>
      <w:r>
        <w:separator/>
      </w:r>
    </w:p>
  </w:footnote>
  <w:footnote w:type="continuationSeparator" w:id="0">
    <w:p w:rsidR="00F00FC6" w:rsidRDefault="00F00FC6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73477"/>
    <w:rsid w:val="00290CED"/>
    <w:rsid w:val="00293862"/>
    <w:rsid w:val="00297079"/>
    <w:rsid w:val="002A0050"/>
    <w:rsid w:val="002C7801"/>
    <w:rsid w:val="002F5F53"/>
    <w:rsid w:val="002F664D"/>
    <w:rsid w:val="00316057"/>
    <w:rsid w:val="00363FF3"/>
    <w:rsid w:val="00382469"/>
    <w:rsid w:val="003D72BA"/>
    <w:rsid w:val="0040038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6232C"/>
    <w:rsid w:val="00983AB9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E14C1"/>
    <w:rsid w:val="00DF303F"/>
    <w:rsid w:val="00E21543"/>
    <w:rsid w:val="00E361EE"/>
    <w:rsid w:val="00E55819"/>
    <w:rsid w:val="00E6100D"/>
    <w:rsid w:val="00E634CD"/>
    <w:rsid w:val="00EC0310"/>
    <w:rsid w:val="00EF3287"/>
    <w:rsid w:val="00F00FC6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FBB2-EB72-464D-A597-92F4272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2020-11-10T11:01:00Z</cp:lastPrinted>
  <dcterms:created xsi:type="dcterms:W3CDTF">2020-11-09T13:08:00Z</dcterms:created>
  <dcterms:modified xsi:type="dcterms:W3CDTF">2020-11-10T11:01:00Z</dcterms:modified>
</cp:coreProperties>
</file>