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80591054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4E1469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F80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04-78-</w:t>
      </w:r>
      <w:r w:rsidR="008C491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E10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002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DC605E" w:rsidRPr="00DD07ED" w:rsidRDefault="00002E9D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C491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F80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 xml:space="preserve"> 05-04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78-</w:t>
      </w:r>
      <w:r w:rsidR="00F80CF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80C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zrade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glavnih projekata – </w:t>
      </w:r>
      <w:r w:rsidR="00002E9D">
        <w:rPr>
          <w:rFonts w:ascii="Times New Roman" w:hAnsi="Times New Roman" w:cs="Times New Roman"/>
          <w:color w:val="000000"/>
          <w:sz w:val="24"/>
          <w:szCs w:val="24"/>
          <w:lang w:val="hr-HR"/>
        </w:rPr>
        <w:t>3 LOT-a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CF7" w:rsidRDefault="00F80CF7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F80CF7" w:rsidP="00F8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izmjeni Odluke</w:t>
      </w:r>
      <w:r w:rsidR="00EC0310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="00EC0310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usluga izrade glavnih projekata – </w:t>
      </w:r>
      <w:r w:rsidR="00002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LOT-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broj 05-04-78-</w:t>
      </w:r>
      <w:r w:rsidR="00FE1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/21 od </w:t>
      </w:r>
      <w:r w:rsidR="00FE1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FE1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.2021.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CF7" w:rsidRPr="006A5064" w:rsidRDefault="00F80CF7" w:rsidP="00F80CF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Član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F90" w:rsidRDefault="00F80CF7" w:rsidP="00F80CF7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</w:t>
      </w:r>
      <w:r w:rsidRPr="00F80CF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FE10C3">
        <w:rPr>
          <w:rFonts w:ascii="Times New Roman" w:hAnsi="Times New Roman" w:cs="Times New Roman"/>
          <w:color w:val="000000"/>
          <w:sz w:val="24"/>
          <w:szCs w:val="24"/>
        </w:rPr>
        <w:t xml:space="preserve">izmjeni Odluke o </w:t>
      </w:r>
      <w:r w:rsidRPr="00F80CF7">
        <w:rPr>
          <w:rFonts w:ascii="Times New Roman" w:hAnsi="Times New Roman" w:cs="Times New Roman"/>
          <w:color w:val="000000"/>
          <w:sz w:val="24"/>
          <w:szCs w:val="24"/>
        </w:rPr>
        <w:t xml:space="preserve">izboru najpovoljnijih ponuđača usluga izrade glavnih projekata – 3 LOT-a broj </w:t>
      </w:r>
      <w:r w:rsidR="00FE10C3" w:rsidRPr="00FE10C3">
        <w:rPr>
          <w:rFonts w:ascii="Times New Roman" w:hAnsi="Times New Roman" w:cs="Times New Roman"/>
          <w:color w:val="000000"/>
          <w:sz w:val="24"/>
          <w:szCs w:val="24"/>
        </w:rPr>
        <w:t>05-04-78-21/21 od 07.04.2021.</w:t>
      </w:r>
      <w:r w:rsidR="00FE1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mije</w:t>
      </w:r>
      <w:r w:rsidR="00FE10C3">
        <w:rPr>
          <w:rFonts w:ascii="Times New Roman" w:hAnsi="Times New Roman" w:cs="Times New Roman"/>
          <w:color w:val="000000"/>
          <w:sz w:val="24"/>
          <w:szCs w:val="24"/>
        </w:rPr>
        <w:t xml:space="preserve">nja se u članu 1. i to stavovi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 i </w:t>
      </w:r>
      <w:r w:rsidR="00FE10C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i glase:</w:t>
      </w:r>
    </w:p>
    <w:p w:rsidR="00BB3F90" w:rsidRPr="006A5064" w:rsidRDefault="00BB3F90" w:rsidP="00F80CF7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BB3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05-04-78-</w:t>
      </w:r>
      <w:r w:rsidR="00F80C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E10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 xml:space="preserve">/21 od </w:t>
      </w:r>
      <w:r w:rsidR="00FE10C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80C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A0231" w:rsidRPr="00FE10C3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>usluga izrade glavnih projekata –</w:t>
      </w:r>
      <w:r w:rsidR="00002E9D" w:rsidRPr="00FE10C3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>3 LOT-</w:t>
      </w:r>
      <w:r w:rsidR="001A0231" w:rsidRPr="00FE10C3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>a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10C3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LOT-</w:t>
      </w:r>
      <w:r w:rsidR="00FE10C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kako slijedi:</w:t>
      </w:r>
    </w:p>
    <w:p w:rsidR="00002E9D" w:rsidRPr="00E70672" w:rsidRDefault="00002E9D" w:rsidP="00002E9D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9D" w:rsidRPr="00E70672" w:rsidRDefault="00002E9D" w:rsidP="00002E9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 w:rsidRPr="00E7067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E10C3" w:rsidRPr="00FE10C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DOO INSTITUT „GIT“ TUZLA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,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 istom ponuđaču dodije</w:t>
      </w:r>
      <w:r w:rsidR="00BB3F90">
        <w:rPr>
          <w:rFonts w:ascii="Times New Roman" w:hAnsi="Times New Roman" w:cs="Times New Roman"/>
          <w:sz w:val="24"/>
          <w:szCs w:val="24"/>
          <w:lang w:val="hr-HR"/>
        </w:rPr>
        <w:t>ljuje se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 ugovor za </w:t>
      </w:r>
      <w:r w:rsidRPr="00E70672">
        <w:rPr>
          <w:rFonts w:ascii="Times New Roman" w:hAnsi="Times New Roman" w:cs="Times New Roman"/>
          <w:sz w:val="24"/>
          <w:szCs w:val="24"/>
        </w:rPr>
        <w:t xml:space="preserve">izradu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C5A43">
        <w:rPr>
          <w:rFonts w:ascii="Times New Roman" w:hAnsi="Times New Roman" w:cs="Times New Roman"/>
          <w:sz w:val="24"/>
          <w:szCs w:val="24"/>
        </w:rPr>
        <w:t>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FE10C3" w:rsidRPr="00FE10C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10.845,00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E7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002E9D" w:rsidRPr="00E70672" w:rsidRDefault="00002E9D" w:rsidP="00002E9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02E9D" w:rsidRDefault="00FE10C3" w:rsidP="00F80CF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Ostali stavovi u</w:t>
      </w:r>
      <w:r w:rsidR="00F80CF7">
        <w:rPr>
          <w:rFonts w:ascii="Times New Roman" w:hAnsi="Times New Roman" w:cs="Times New Roman"/>
          <w:color w:val="000000"/>
          <w:sz w:val="24"/>
          <w:szCs w:val="24"/>
        </w:rPr>
        <w:t xml:space="preserve"> član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80CF7">
        <w:rPr>
          <w:rFonts w:ascii="Times New Roman" w:hAnsi="Times New Roman" w:cs="Times New Roman"/>
          <w:color w:val="000000"/>
          <w:sz w:val="24"/>
          <w:szCs w:val="24"/>
        </w:rPr>
        <w:t xml:space="preserve"> 1. se ne mijenjaju.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4D2021" w:rsidRDefault="004D2021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021" w:rsidRDefault="004D2021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04-78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24.02.2021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 xml:space="preserve">29.058,50 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e o nabavci broj </w:t>
      </w:r>
      <w:r w:rsidR="00002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997-1-2-9-3-14/21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 dana </w:t>
      </w:r>
      <w:r w:rsidR="00002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24.02.2021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godine.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002E9D">
        <w:rPr>
          <w:rFonts w:ascii="Times New Roman" w:eastAsia="Calibri" w:hAnsi="Times New Roman" w:cs="Times New Roman"/>
          <w:bCs/>
          <w:sz w:val="24"/>
          <w:szCs w:val="24"/>
        </w:rPr>
        <w:t>12/21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B3F90" w:rsidRDefault="00BB3F9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58B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05-04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78-3/21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10.03.2021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05-04-78-17/21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izrade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glavnih projekata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3 LOT-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D7" w:rsidRPr="00002E9D" w:rsidRDefault="00002E9D" w:rsidP="00002E9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1- Izrada Glavnog projekta rekonstrukcije, rehabilitacije i sanacije regionalne ceste  R-460 „Gračanica-Bukva-Doborovci-Srnice”, dionica: iznad škole u Srnicama (st.km. 23+984 do raskršća sa magistralnom cestom M-1.9 „Ormanica-Gradačac-Slatina” st.km. 25+564) cca L= 1.580 m</w:t>
      </w:r>
      <w:r w:rsidR="00700348" w:rsidRPr="00B70E99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A7623F" w:rsidRPr="00FC73D7" w:rsidRDefault="00FC73D7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 </w:t>
      </w:r>
      <w:r w:rsidR="00A7623F"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7003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623F"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3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2E9D" w:rsidRPr="00002E9D" w:rsidRDefault="00A7623F" w:rsidP="00002E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002E9D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9D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E9D">
        <w:rPr>
          <w:rFonts w:ascii="Times New Roman" w:hAnsi="Times New Roman" w:cs="Times New Roman"/>
          <w:sz w:val="24"/>
          <w:szCs w:val="24"/>
        </w:rPr>
        <w:t>LOT 2 - Izrada 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</w:p>
    <w:p w:rsidR="00002E9D" w:rsidRPr="00002E9D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11CC" w:rsidRPr="002611CC" w:rsidRDefault="00A7623F" w:rsidP="002611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11CC" w:rsidRDefault="002611CC" w:rsidP="00261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23F" w:rsidRDefault="00002E9D" w:rsidP="00261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611CC">
        <w:rPr>
          <w:rFonts w:ascii="Times New Roman" w:hAnsi="Times New Roman" w:cs="Times New Roman"/>
          <w:sz w:val="24"/>
          <w:szCs w:val="24"/>
        </w:rPr>
        <w:lastRenderedPageBreak/>
        <w:t xml:space="preserve">LOT 3- Izrada Glavnog projekta sanacije dijela trotoara pored regionalne ceste  R-471 Lukavac- Vijenac-Banovići st.km. 11+265 </w:t>
      </w:r>
    </w:p>
    <w:p w:rsidR="002611CC" w:rsidRPr="002611CC" w:rsidRDefault="002611CC" w:rsidP="00261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2611C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1C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da su ponude svih ponuđača prihvatljive </w:t>
      </w:r>
      <w:r w:rsidR="00E55819"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u pravnom, tehničkom i ekonomskom smislu i ispunjavaju zahtjeve ugovornog organa navedene u tenderskoj dokumentaciji u okviru javne nabavke usluga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izrade glavnih projekata – </w:t>
      </w:r>
      <w:r w:rsidR="002611CC">
        <w:rPr>
          <w:rFonts w:ascii="Times New Roman" w:hAnsi="Times New Roman" w:cs="Times New Roman"/>
          <w:color w:val="000000"/>
          <w:sz w:val="24"/>
          <w:szCs w:val="24"/>
        </w:rPr>
        <w:t>3 LOT-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231C1A" w:rsidRPr="006A5064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2611CC" w:rsidRDefault="002611CC" w:rsidP="0026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1- Izrada Glavnog projekta rekonstrukcije, rehabilitacije i sanacije regionalne ceste  R-460 „Gračanica-Bukva-Doborovci-Srnice”, dionica: iznad škole u Srnicama (st.km. 23+984 do raskršća sa magistralnom cestom M-1.9 „Ormanica-Gradačac-Slatina” st.km. 25+564) cca L= 1.580 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rPr>
          <w:trHeight w:val="406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3.580,00 KM 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rPr>
          <w:trHeight w:val="446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6.580,00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54</w:t>
            </w:r>
          </w:p>
        </w:tc>
      </w:tr>
      <w:tr w:rsidR="00FA29EC" w:rsidRPr="00D03ABA" w:rsidTr="00014C15">
        <w:trPr>
          <w:trHeight w:val="604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51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3715" w:type="dxa"/>
          </w:tcPr>
          <w:p w:rsidR="00FA29EC" w:rsidRPr="000A42CE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DOO GEOPUT BANJA LUKA 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8.450,00 KM </w:t>
            </w:r>
          </w:p>
        </w:tc>
        <w:tc>
          <w:tcPr>
            <w:tcW w:w="1984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42</w:t>
            </w:r>
          </w:p>
        </w:tc>
      </w:tr>
    </w:tbl>
    <w:p w:rsidR="00FA29EC" w:rsidRPr="00D03ABA" w:rsidRDefault="00FA29EC" w:rsidP="00FA29E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2 - </w:t>
      </w:r>
      <w:r w:rsidRPr="004C5A43">
        <w:rPr>
          <w:rFonts w:ascii="Times New Roman" w:hAnsi="Times New Roman" w:cs="Times New Roman"/>
          <w:sz w:val="24"/>
          <w:szCs w:val="24"/>
        </w:rPr>
        <w:t>Izrada 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lastRenderedPageBreak/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rPr>
          <w:trHeight w:val="355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6.830,00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10.845,00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61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11.350,00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59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12.500,00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53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13.940,00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48</w:t>
            </w:r>
          </w:p>
        </w:tc>
      </w:tr>
    </w:tbl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b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3- Izrada Glavnog projekta sanacije dijela trotoara pored regionalne ceste  R-471 Lukavac- Vijenac-Banovići st.km. 11+265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1.840,00 KM 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2.720,00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68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46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4.200,00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44</w:t>
            </w:r>
          </w:p>
        </w:tc>
      </w:tr>
    </w:tbl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29EC" w:rsidRPr="00FA29EC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</w:p>
    <w:p w:rsidR="00FA29EC" w:rsidRPr="00FA29EC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Tokom postupka pregleda i ocjene ponuda nije primjenjen institut pojašnjenja u skladu sa članom 68. stav 3 Zakona.</w:t>
      </w:r>
    </w:p>
    <w:p w:rsidR="00FA29EC" w:rsidRPr="00FA29EC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Tokom postupka pregleda i ocjene ponuda na  LOT-u 1  od ponuđača doo CKP Banja Luka  i LOT-u 3  od ponuđača doo HKP Consulting Banja Luka zatraženo je  pojašnjenje neprirodno niske cijene u skladu sa članom 66. Zakona, jer je na oba navedena LOT-a cijena ponude za više od 20% niža od cijene drugorangirane prihvatljive ponude.</w:t>
      </w: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Ponuđač doo CKP Banja Luka nam nije dostavio obrazloženje za neprirodno nisku cijenu za LOT-1 iz razloga što za ponuđenu cijenu nije imao opravdanje, kako je to napisao u e-mailu.</w:t>
      </w: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Ponuđač doo HKP Consulting Banja Luka također nije dostavio obrazloženje za neprirodno nisku cijenu za LOT 3 iz razloga što za ponuđenu cijenu nije imao opravdanje,</w:t>
      </w:r>
      <w:r w:rsidRPr="00FA29EC">
        <w:rPr>
          <w:rFonts w:ascii="Times New Roman" w:hAnsi="Times New Roman" w:cs="Times New Roman"/>
          <w:color w:val="000000" w:themeColor="text1"/>
        </w:rPr>
        <w:t xml:space="preserve"> </w:t>
      </w: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kako je to napisao u e-mailu.</w:t>
      </w:r>
      <w:r w:rsidRPr="00FA29E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FA29EC" w:rsidRPr="001B025F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A29EC" w:rsidRPr="001B10F2" w:rsidRDefault="00FA29EC" w:rsidP="00FA29EC">
      <w:pPr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bs-Latn-BA"/>
        </w:rPr>
      </w:pPr>
      <w:r w:rsidRPr="001B10F2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bs-Latn-BA"/>
        </w:rPr>
        <w:t>S obzirom da ponuđači  CPK Banja Luka (LOT-1) i HKP Consulting Banja Luka (LOT-3) nisu dostavili obrazloženja za neprirodno nisku cijenu, ponude se rangiraju na slijedeći način:</w:t>
      </w: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1- Izrada Glavnog projekta rekonstrukcije, rehabilitacije i sanacije regionalne ceste  R-460 „Gračanica-Bukva-Doborovci-Srnice”, dionica: iznad škole u Srnicama (st.km. 23+984 do raskršća sa magistralnom cestom M-1.9 „Ormanica-Gradačac-Slatina” st.km. 25+564) cca L= 1.580 m</w:t>
      </w: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rPr>
          <w:trHeight w:val="446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lastRenderedPageBreak/>
              <w:t>6.580,00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71</w:t>
            </w:r>
          </w:p>
        </w:tc>
      </w:tr>
      <w:tr w:rsidR="00FA29EC" w:rsidRPr="00D03ABA" w:rsidTr="00014C15">
        <w:trPr>
          <w:trHeight w:val="604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62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0A42CE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DOO GEOPUT BANJA LUKA 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8.450,00 KM </w:t>
            </w:r>
          </w:p>
        </w:tc>
        <w:tc>
          <w:tcPr>
            <w:tcW w:w="1984" w:type="dxa"/>
          </w:tcPr>
          <w:p w:rsidR="00FA29EC" w:rsidRDefault="00FA29EC" w:rsidP="00014C15">
            <w:pPr>
              <w:tabs>
                <w:tab w:val="left" w:pos="750"/>
                <w:tab w:val="center" w:pos="884"/>
              </w:tabs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  <w:t>52</w:t>
            </w:r>
          </w:p>
        </w:tc>
      </w:tr>
    </w:tbl>
    <w:p w:rsidR="00FA29EC" w:rsidRPr="00D03ABA" w:rsidRDefault="00FA29EC" w:rsidP="00FA29E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2 - </w:t>
      </w:r>
      <w:r w:rsidRPr="004C5A43">
        <w:rPr>
          <w:rFonts w:ascii="Times New Roman" w:hAnsi="Times New Roman" w:cs="Times New Roman"/>
          <w:sz w:val="24"/>
          <w:szCs w:val="24"/>
        </w:rPr>
        <w:t>Izrada 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rPr>
          <w:trHeight w:val="355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6.830,00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10.845,00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61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11.350,00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59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12.500,00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53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13.940,00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48</w:t>
            </w:r>
          </w:p>
        </w:tc>
      </w:tr>
    </w:tbl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b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3- Izrada Glavnog projekta sanacije dijela trotoara pored regionalne ceste  R-471 Lukavac- Vijenac-Banovići st.km. 11+265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1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2.720,00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68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4.200,00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65</w:t>
            </w:r>
          </w:p>
        </w:tc>
      </w:tr>
    </w:tbl>
    <w:p w:rsidR="00FA29EC" w:rsidRDefault="00FA29EC" w:rsidP="00FA29EC">
      <w:pPr>
        <w:spacing w:after="0" w:line="240" w:lineRule="auto"/>
        <w:jc w:val="both"/>
        <w:rPr>
          <w:rFonts w:ascii="Garamond" w:eastAsia="TimesNewRoman" w:hAnsi="Garamond" w:cs="Times New Roman"/>
          <w:color w:val="FF0000"/>
          <w:sz w:val="24"/>
          <w:szCs w:val="24"/>
        </w:rPr>
      </w:pPr>
    </w:p>
    <w:p w:rsidR="00FA29EC" w:rsidRPr="00FA29EC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Tokom postupka pregleda i ocjene ponuda nije primjenjen institut pojašnjenja u skladu sa članom 68. stav 3 Zakona.</w:t>
      </w:r>
    </w:p>
    <w:p w:rsidR="00FA29EC" w:rsidRPr="00FA29EC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Tokom postupka pregleda i ocjene ponuda na  LOT-u 1  od ponuđača doo HKP Consulting Banja Luka  i LOT-u 3  od ponuđača doo CPK Banja Luka zatraženo je  pojašnjenje neprirodno niske cijene u skladu sa članom 66. Zakona, jer je na oba navedena LOT-a cijena ponude za više od 20% niža od cijene drugorangirane prihvatljive ponude.</w:t>
      </w: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Ponuđač HKP Consulting Banja Luka je dokumentacijom broj: 174/21 dostavljenom 22.03.2021. godine, u ostavljenom roku, obrazložio neprirodno nisku cijenu u skladu sa članom 66. Zakona za LOT- 1. Ovo obrazloženje je Komisija u potpunosti prihvatila.</w:t>
      </w: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Ponuđač doo CKP Banja Luka nam nije dostavio obrazloženje za neprirodno nisku cijenu za LOT- 3 iz razloga što za ponuđenu cijenu nije imao opravdanje,</w:t>
      </w:r>
      <w:r w:rsidRPr="00FA29EC">
        <w:rPr>
          <w:rFonts w:ascii="Times New Roman" w:hAnsi="Times New Roman" w:cs="Times New Roman"/>
          <w:color w:val="000000" w:themeColor="text1"/>
        </w:rPr>
        <w:t xml:space="preserve"> </w:t>
      </w: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kako je to napisao u e-mailu.</w:t>
      </w:r>
    </w:p>
    <w:p w:rsidR="00FA29EC" w:rsidRDefault="00FA29EC" w:rsidP="00FA29EC">
      <w:pPr>
        <w:tabs>
          <w:tab w:val="left" w:pos="8460"/>
        </w:tabs>
        <w:jc w:val="both"/>
        <w:rPr>
          <w:rFonts w:ascii="Garamond" w:eastAsia="TimesNewRoman" w:hAnsi="Garamond" w:cs="Times New Roman"/>
          <w:color w:val="FF0000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S obzirom da je Komisija prilikom pregleda i ocjene ponuda od ponuđača CPK Banja Luka zatražila obrazloženje za neprirodno nisku cijenu za LOT -3, te da nam isti nije dostavio, uz opravdanje </w:t>
      </w:r>
      <w:r w:rsidRPr="001B10F2">
        <w:rPr>
          <w:rFonts w:ascii="Garamond" w:eastAsia="TimesNewRoman" w:hAnsi="Garamond" w:cs="Times New Roman"/>
          <w:color w:val="000000" w:themeColor="text1"/>
          <w:sz w:val="24"/>
          <w:szCs w:val="24"/>
        </w:rPr>
        <w:t>da nisu u mogućnosti obrazložiti cijenu, ponude se rangiraju na sljedeći način</w:t>
      </w:r>
      <w:r>
        <w:rPr>
          <w:rFonts w:ascii="Garamond" w:eastAsia="TimesNewRoman" w:hAnsi="Garamond" w:cs="Times New Roman"/>
          <w:color w:val="FF0000"/>
          <w:sz w:val="24"/>
          <w:szCs w:val="24"/>
        </w:rPr>
        <w:t>:</w:t>
      </w:r>
    </w:p>
    <w:p w:rsidR="00FA29EC" w:rsidRPr="00E70672" w:rsidRDefault="00FA29EC" w:rsidP="00FA29EC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>Prema kriteriju za izbor ponude, ponude se rangiraju na slijedeći način:</w:t>
      </w: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lastRenderedPageBreak/>
        <w:t>LOT 1- Izrada Glavnog projekta rekonstrukcije, rehabilitacije i sanacije regionalne ceste  R-460 „Gračanica-Bukva-Doborovci-Srnice”, dionica: iznad škole u Srnicama (st.km. 23+984 do raskršća sa magistralnom cestom M-1.9 „Ormanica-Gradačac-Slatina” st.km. 25+564) cca L= 1.580 m</w:t>
      </w: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rPr>
          <w:trHeight w:val="446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6.580,00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71</w:t>
            </w:r>
          </w:p>
        </w:tc>
      </w:tr>
      <w:tr w:rsidR="00FA29EC" w:rsidRPr="00D03ABA" w:rsidTr="00014C15">
        <w:trPr>
          <w:trHeight w:val="604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62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0A42CE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DOO GEOPUT BANJA LUKA 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8.450,00 KM </w:t>
            </w:r>
          </w:p>
        </w:tc>
        <w:tc>
          <w:tcPr>
            <w:tcW w:w="1984" w:type="dxa"/>
          </w:tcPr>
          <w:p w:rsidR="00FA29EC" w:rsidRDefault="00FA29EC" w:rsidP="00014C15">
            <w:pPr>
              <w:tabs>
                <w:tab w:val="left" w:pos="750"/>
                <w:tab w:val="center" w:pos="884"/>
              </w:tabs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  <w:t>52</w:t>
            </w:r>
          </w:p>
        </w:tc>
      </w:tr>
    </w:tbl>
    <w:p w:rsidR="00FA29EC" w:rsidRPr="00D03ABA" w:rsidRDefault="00FA29EC" w:rsidP="00FA29E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2 - </w:t>
      </w:r>
      <w:r w:rsidRPr="004C5A43">
        <w:rPr>
          <w:rFonts w:ascii="Times New Roman" w:hAnsi="Times New Roman" w:cs="Times New Roman"/>
          <w:sz w:val="24"/>
          <w:szCs w:val="24"/>
        </w:rPr>
        <w:t>Izrada 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rPr>
          <w:trHeight w:val="355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6.830,00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10.845,00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61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11.350,00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59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12.500,00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53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13.940,00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48</w:t>
            </w:r>
          </w:p>
        </w:tc>
      </w:tr>
    </w:tbl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b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3- Izrada Glavnog projekta sanacije dijela trotoara pored regionalne ceste  R-471 Lukavac- Vijenac-Banovići st.km. 11+265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68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4.200,00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65</w:t>
            </w:r>
          </w:p>
        </w:tc>
      </w:tr>
    </w:tbl>
    <w:p w:rsidR="00FA29EC" w:rsidRDefault="00FA29EC" w:rsidP="00FA29EC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B3F90" w:rsidRDefault="00BB3F90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Ugovorni organ je 24.03.2021. godine donio Odluku o izboru najpovoljnijeg ponuđača broj: </w:t>
      </w:r>
      <w:r w:rsidRPr="00BB3F90">
        <w:rPr>
          <w:rFonts w:ascii="Times New Roman" w:hAnsi="Times New Roman" w:cs="Times New Roman"/>
          <w:color w:val="000000"/>
          <w:sz w:val="24"/>
          <w:szCs w:val="24"/>
        </w:rPr>
        <w:t>05-04-78-18/21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u ostavljenom roku je dostavio zainteresiranim ponuđačima.</w:t>
      </w:r>
    </w:p>
    <w:p w:rsidR="00BB3F90" w:rsidRDefault="00BB3F90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F90" w:rsidRDefault="00BB3F90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Tenderskom dokumentacijom je određeno da u roku od 7 dana od dana zaprimanja rezultata postupka najpovoljniji ponuđač dostavio potrebnu kvalifikacionu dokumentaciju. </w:t>
      </w:r>
    </w:p>
    <w:p w:rsidR="00BB3F90" w:rsidRDefault="00BB3F90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F90" w:rsidRPr="00C60E23" w:rsidRDefault="00BB3F90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60E23">
        <w:rPr>
          <w:rFonts w:ascii="Times New Roman" w:hAnsi="Times New Roman" w:cs="Times New Roman"/>
          <w:color w:val="000000"/>
          <w:sz w:val="24"/>
          <w:szCs w:val="24"/>
        </w:rPr>
        <w:t xml:space="preserve">Prvorangiran ponuđač  na LOT-u 1 i na LOT-u 2 </w:t>
      </w:r>
      <w:r w:rsidRPr="00C60E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DOO „HKP CONSULTING“ BANJA LUKA je propustio da u ostavljenom roku dostavi potrebnu kvalifikacionu dokumentaciju </w:t>
      </w:r>
      <w:r w:rsidR="004516D8" w:rsidRPr="00C60E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zbog toga</w:t>
      </w:r>
      <w:r w:rsidRPr="00C60E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516D8" w:rsidRPr="00C60E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mu se ne može dodijeliti ugovor</w:t>
      </w:r>
      <w:r w:rsidRPr="00C60E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Zbog toga se donosi ova izmjena Odluke i ugovor se nudi drugorangiranim ponuđačima na LOT.u 1 i LOT.u 2. </w:t>
      </w:r>
    </w:p>
    <w:p w:rsidR="00BB3F90" w:rsidRPr="00C60E23" w:rsidRDefault="00BB3F90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E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3 ostaje ne promijenjen.</w:t>
      </w:r>
    </w:p>
    <w:p w:rsidR="00BB3F90" w:rsidRPr="00C60E23" w:rsidRDefault="00BB3F90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6D8" w:rsidRDefault="004516D8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Obzirom da je na LOT.u 2 iznos ponude ponuđača doo CKP Banja Luka niži za 20% od drugorangirane ponude prije donošenja ove izmjene odluke, tom ponuđaču je poslat zahtijev za dokazivanje neprirodno niske cijene. Ponuđač </w:t>
      </w:r>
      <w:r w:rsidRPr="004516D8">
        <w:rPr>
          <w:rFonts w:ascii="Times New Roman" w:hAnsi="Times New Roman" w:cs="Times New Roman"/>
          <w:color w:val="000000"/>
          <w:sz w:val="24"/>
          <w:szCs w:val="24"/>
        </w:rPr>
        <w:t>doo CKP Banja Luka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dopisom broj 445-4/21 od 06.04.2021. godine dokazao i pojasnio svoju cijenu.</w:t>
      </w:r>
    </w:p>
    <w:p w:rsidR="004516D8" w:rsidRDefault="004516D8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6D8" w:rsidRDefault="004516D8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Imajući u vidu naprijed navedeno ponude</w:t>
      </w:r>
      <w:r w:rsidR="00C60E23">
        <w:rPr>
          <w:rFonts w:ascii="Times New Roman" w:hAnsi="Times New Roman" w:cs="Times New Roman"/>
          <w:color w:val="000000"/>
          <w:sz w:val="24"/>
          <w:szCs w:val="24"/>
        </w:rPr>
        <w:t xml:space="preserve"> za Lot 1 i Lot 2 </w:t>
      </w:r>
      <w:r>
        <w:rPr>
          <w:rFonts w:ascii="Times New Roman" w:hAnsi="Times New Roman" w:cs="Times New Roman"/>
          <w:color w:val="000000"/>
          <w:sz w:val="24"/>
          <w:szCs w:val="24"/>
        </w:rPr>
        <w:t>se rangiraju na sljedeći način:</w:t>
      </w:r>
    </w:p>
    <w:p w:rsidR="004516D8" w:rsidRDefault="004516D8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E23" w:rsidRPr="001B2F0C" w:rsidRDefault="00C60E23" w:rsidP="00C60E2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1- Izrada Glavnog projekta rekonstrukcije, rehabilitacije i sanacije regionalne ceste  R-460 „Gračanica-Bukva-Doborovci-Srnice”, dionica: iznad škole u Srnicama (st.km. 23+984 do raskršća sa magistralnom cestom M-1.9 „Ormanica-Gradačac-Slatina” st.km. 25+564) cca L= 1.580 m</w:t>
      </w:r>
    </w:p>
    <w:p w:rsidR="00C60E23" w:rsidRDefault="00C60E23" w:rsidP="00C60E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C60E23" w:rsidRPr="00D03ABA" w:rsidTr="008A7B9D">
        <w:tc>
          <w:tcPr>
            <w:tcW w:w="67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C60E23" w:rsidRPr="00D03ABA" w:rsidTr="008A7B9D">
        <w:tc>
          <w:tcPr>
            <w:tcW w:w="67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6.580,00 KM</w:t>
            </w:r>
          </w:p>
        </w:tc>
        <w:tc>
          <w:tcPr>
            <w:tcW w:w="1984" w:type="dxa"/>
          </w:tcPr>
          <w:p w:rsidR="00C60E23" w:rsidRPr="009B187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C60E23" w:rsidRPr="00D03ABA" w:rsidTr="008A7B9D">
        <w:trPr>
          <w:trHeight w:val="604"/>
        </w:trPr>
        <w:tc>
          <w:tcPr>
            <w:tcW w:w="67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7.000,00 KM</w:t>
            </w:r>
          </w:p>
        </w:tc>
        <w:tc>
          <w:tcPr>
            <w:tcW w:w="1984" w:type="dxa"/>
          </w:tcPr>
          <w:p w:rsidR="00C60E23" w:rsidRPr="009B187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94</w:t>
            </w:r>
          </w:p>
        </w:tc>
      </w:tr>
      <w:tr w:rsidR="00C60E23" w:rsidRPr="00D03ABA" w:rsidTr="008A7B9D">
        <w:tc>
          <w:tcPr>
            <w:tcW w:w="675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7.500,00 KM</w:t>
            </w:r>
          </w:p>
        </w:tc>
        <w:tc>
          <w:tcPr>
            <w:tcW w:w="1984" w:type="dxa"/>
          </w:tcPr>
          <w:p w:rsidR="00C60E23" w:rsidRPr="009B187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87</w:t>
            </w:r>
          </w:p>
        </w:tc>
      </w:tr>
      <w:tr w:rsidR="00C60E23" w:rsidRPr="00D03ABA" w:rsidTr="008A7B9D">
        <w:tc>
          <w:tcPr>
            <w:tcW w:w="675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C60E23" w:rsidRPr="000A42CE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DOO GEOPUT BANJA LUKA </w:t>
            </w:r>
          </w:p>
        </w:tc>
        <w:tc>
          <w:tcPr>
            <w:tcW w:w="2693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8.450,00 KM </w:t>
            </w:r>
          </w:p>
        </w:tc>
        <w:tc>
          <w:tcPr>
            <w:tcW w:w="1984" w:type="dxa"/>
          </w:tcPr>
          <w:p w:rsidR="00C60E23" w:rsidRDefault="00C60E23" w:rsidP="00C60E23">
            <w:pPr>
              <w:tabs>
                <w:tab w:val="left" w:pos="750"/>
                <w:tab w:val="center" w:pos="884"/>
              </w:tabs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  <w:t>77</w:t>
            </w:r>
          </w:p>
        </w:tc>
      </w:tr>
    </w:tbl>
    <w:p w:rsidR="00C60E23" w:rsidRPr="00D03ABA" w:rsidRDefault="00C60E23" w:rsidP="00C60E2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C60E23" w:rsidRDefault="00C60E23" w:rsidP="00C60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2 - </w:t>
      </w:r>
      <w:r w:rsidRPr="004C5A43">
        <w:rPr>
          <w:rFonts w:ascii="Times New Roman" w:hAnsi="Times New Roman" w:cs="Times New Roman"/>
          <w:sz w:val="24"/>
          <w:szCs w:val="24"/>
        </w:rPr>
        <w:t>Izrada 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</w:p>
    <w:p w:rsidR="00C60E23" w:rsidRDefault="00C60E23" w:rsidP="00C60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C60E23" w:rsidRPr="00D03ABA" w:rsidTr="008A7B9D">
        <w:tc>
          <w:tcPr>
            <w:tcW w:w="67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C60E23" w:rsidRPr="00D03ABA" w:rsidTr="008A7B9D">
        <w:trPr>
          <w:trHeight w:val="355"/>
        </w:trPr>
        <w:tc>
          <w:tcPr>
            <w:tcW w:w="675" w:type="dxa"/>
          </w:tcPr>
          <w:p w:rsidR="00C60E23" w:rsidRPr="00D03ABA" w:rsidRDefault="00C60E23" w:rsidP="00C60E23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1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</w:p>
        </w:tc>
        <w:tc>
          <w:tcPr>
            <w:tcW w:w="3715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6.830,00 KM</w:t>
            </w:r>
          </w:p>
        </w:tc>
        <w:tc>
          <w:tcPr>
            <w:tcW w:w="1984" w:type="dxa"/>
          </w:tcPr>
          <w:p w:rsidR="00C60E23" w:rsidRPr="009B187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C60E23" w:rsidRPr="00D03ABA" w:rsidTr="008A7B9D">
        <w:tc>
          <w:tcPr>
            <w:tcW w:w="67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10.845,00 KM</w:t>
            </w:r>
          </w:p>
        </w:tc>
        <w:tc>
          <w:tcPr>
            <w:tcW w:w="1984" w:type="dxa"/>
          </w:tcPr>
          <w:p w:rsidR="00C60E23" w:rsidRPr="009B187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62</w:t>
            </w:r>
          </w:p>
        </w:tc>
      </w:tr>
      <w:tr w:rsidR="00C60E23" w:rsidRPr="00D03ABA" w:rsidTr="008A7B9D">
        <w:tc>
          <w:tcPr>
            <w:tcW w:w="67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11.350,00 KM</w:t>
            </w:r>
          </w:p>
        </w:tc>
        <w:tc>
          <w:tcPr>
            <w:tcW w:w="1984" w:type="dxa"/>
          </w:tcPr>
          <w:p w:rsidR="00C60E23" w:rsidRPr="009B187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60</w:t>
            </w:r>
          </w:p>
        </w:tc>
      </w:tr>
      <w:tr w:rsidR="00C60E23" w:rsidRPr="00D03ABA" w:rsidTr="008A7B9D">
        <w:tc>
          <w:tcPr>
            <w:tcW w:w="675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12.500,00 KM</w:t>
            </w:r>
          </w:p>
        </w:tc>
        <w:tc>
          <w:tcPr>
            <w:tcW w:w="1984" w:type="dxa"/>
          </w:tcPr>
          <w:p w:rsidR="00C60E23" w:rsidRPr="009B187A" w:rsidRDefault="00C60E23" w:rsidP="00C60E23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54</w:t>
            </w:r>
          </w:p>
        </w:tc>
      </w:tr>
      <w:tr w:rsidR="00C60E23" w:rsidRPr="00D03ABA" w:rsidTr="008A7B9D">
        <w:tc>
          <w:tcPr>
            <w:tcW w:w="675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C60E23" w:rsidRPr="00D03ABA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C60E23" w:rsidRDefault="00C60E23" w:rsidP="008A7B9D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13.940,00 KM</w:t>
            </w:r>
          </w:p>
        </w:tc>
        <w:tc>
          <w:tcPr>
            <w:tcW w:w="1984" w:type="dxa"/>
          </w:tcPr>
          <w:p w:rsidR="00C60E23" w:rsidRPr="009B187A" w:rsidRDefault="00C60E23" w:rsidP="00C60E23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49</w:t>
            </w:r>
          </w:p>
        </w:tc>
      </w:tr>
    </w:tbl>
    <w:p w:rsidR="004516D8" w:rsidRDefault="004516D8" w:rsidP="00BB3F9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021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osnovu naprijed rangiranih ponuđača, ugovorni organ je donio Odluku o izmjeni i dopuni odluke o izboru najpovoljnijeg ponuđača broj 05-04-78/21/21 od 07.04.2021. godine, te ugovore za LOT 1 i LOT 2 dodijelio novim prvorangiranim ponuđačima. Odluka je </w:t>
      </w:r>
      <w:r>
        <w:rPr>
          <w:rFonts w:ascii="Times New Roman" w:hAnsi="Times New Roman" w:cs="Times New Roman"/>
          <w:color w:val="000000"/>
          <w:sz w:val="24"/>
          <w:szCs w:val="24"/>
        </w:rPr>
        <w:t>u ostavljenom roku dostav</w:t>
      </w:r>
      <w:r>
        <w:rPr>
          <w:rFonts w:ascii="Times New Roman" w:hAnsi="Times New Roman" w:cs="Times New Roman"/>
          <w:color w:val="000000"/>
          <w:sz w:val="24"/>
          <w:szCs w:val="24"/>
        </w:rPr>
        <w:t>ljena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zainteresiranim ponuđačima.</w:t>
      </w:r>
    </w:p>
    <w:p w:rsidR="004D2021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021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Tenderskom dokumentacijom je određeno da u roku od 7 dana od dana zaprimanja rezultata postupka najpovoljniji ponuđač dostavio potrebnu kvalifikacionu dokumentaciju. </w:t>
      </w:r>
    </w:p>
    <w:p w:rsidR="004D2021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021" w:rsidRPr="00C60E23" w:rsidRDefault="003F58D2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Prvorangiran ponuđač </w:t>
      </w:r>
      <w:bookmarkStart w:id="1" w:name="_GoBack"/>
      <w:bookmarkEnd w:id="1"/>
      <w:r w:rsidR="004D2021" w:rsidRPr="00C60E23">
        <w:rPr>
          <w:rFonts w:ascii="Times New Roman" w:hAnsi="Times New Roman" w:cs="Times New Roman"/>
          <w:color w:val="000000"/>
          <w:sz w:val="24"/>
          <w:szCs w:val="24"/>
        </w:rPr>
        <w:t xml:space="preserve">na LOT-u 2 </w:t>
      </w:r>
      <w:r w:rsidR="004D20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DOO C</w:t>
      </w:r>
      <w:r w:rsidR="004D2021" w:rsidRPr="00C60E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KP BANJA LUKA je propustio da u ostavljenom roku dostavi potrebnu kvalifikacionu dokumentaciju i zbog toga mu se ne može dodijeliti ugovor. Zbog toga se donosi ova izmjena Odluke i ugovor se nudi </w:t>
      </w:r>
      <w:r w:rsidR="004D20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sljedećem </w:t>
      </w:r>
      <w:r w:rsidR="004D2021" w:rsidRPr="00C60E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rangiran</w:t>
      </w:r>
      <w:r w:rsidR="004D20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 ponuđaču</w:t>
      </w:r>
      <w:r w:rsidR="004D2021" w:rsidRPr="00C60E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</w:t>
      </w:r>
      <w:r w:rsidR="004D20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LOT-</w:t>
      </w:r>
      <w:r w:rsidR="004D2021" w:rsidRPr="00C60E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2. </w:t>
      </w:r>
    </w:p>
    <w:p w:rsidR="004D2021" w:rsidRPr="00C60E23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021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021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021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021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021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Imajući u vidu naprijed navedeno ponude za Lot 2 se rangiraju na sljedeći način:</w:t>
      </w:r>
    </w:p>
    <w:p w:rsidR="004D2021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021" w:rsidRPr="00D03ABA" w:rsidRDefault="004D2021" w:rsidP="004D202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4D2021" w:rsidRDefault="004D2021" w:rsidP="004D2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2 - </w:t>
      </w:r>
      <w:r w:rsidRPr="004C5A43">
        <w:rPr>
          <w:rFonts w:ascii="Times New Roman" w:hAnsi="Times New Roman" w:cs="Times New Roman"/>
          <w:sz w:val="24"/>
          <w:szCs w:val="24"/>
        </w:rPr>
        <w:t>Izrada 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</w:p>
    <w:p w:rsidR="004D2021" w:rsidRDefault="004D2021" w:rsidP="004D2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4D2021" w:rsidRPr="00D03ABA" w:rsidTr="00ED7435">
        <w:tc>
          <w:tcPr>
            <w:tcW w:w="675" w:type="dxa"/>
          </w:tcPr>
          <w:p w:rsidR="004D2021" w:rsidRPr="00D03AB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4D2021" w:rsidRPr="00D03AB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4D2021" w:rsidRPr="00D03AB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4D2021" w:rsidRPr="00D03AB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4D2021" w:rsidRPr="00D03ABA" w:rsidTr="00ED7435">
        <w:tc>
          <w:tcPr>
            <w:tcW w:w="675" w:type="dxa"/>
          </w:tcPr>
          <w:p w:rsidR="004D2021" w:rsidRPr="00D03AB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715" w:type="dxa"/>
          </w:tcPr>
          <w:p w:rsidR="004D2021" w:rsidRPr="00D03AB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4D2021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10.845,00 KM</w:t>
            </w:r>
          </w:p>
        </w:tc>
        <w:tc>
          <w:tcPr>
            <w:tcW w:w="1984" w:type="dxa"/>
          </w:tcPr>
          <w:p w:rsidR="004D2021" w:rsidRPr="009B187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4D2021" w:rsidRPr="00D03ABA" w:rsidTr="00ED7435">
        <w:tc>
          <w:tcPr>
            <w:tcW w:w="675" w:type="dxa"/>
          </w:tcPr>
          <w:p w:rsidR="004D2021" w:rsidRPr="00D03AB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715" w:type="dxa"/>
          </w:tcPr>
          <w:p w:rsidR="004D2021" w:rsidRPr="00D03AB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4D2021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11.350,00 KM</w:t>
            </w:r>
          </w:p>
        </w:tc>
        <w:tc>
          <w:tcPr>
            <w:tcW w:w="1984" w:type="dxa"/>
          </w:tcPr>
          <w:p w:rsidR="004D2021" w:rsidRPr="009B187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95</w:t>
            </w:r>
          </w:p>
        </w:tc>
      </w:tr>
      <w:tr w:rsidR="004D2021" w:rsidRPr="00D03ABA" w:rsidTr="00ED7435">
        <w:tc>
          <w:tcPr>
            <w:tcW w:w="675" w:type="dxa"/>
          </w:tcPr>
          <w:p w:rsidR="004D2021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715" w:type="dxa"/>
          </w:tcPr>
          <w:p w:rsidR="004D2021" w:rsidRPr="00D03AB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4D2021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12.500,00 KM</w:t>
            </w:r>
          </w:p>
        </w:tc>
        <w:tc>
          <w:tcPr>
            <w:tcW w:w="1984" w:type="dxa"/>
          </w:tcPr>
          <w:p w:rsidR="004D2021" w:rsidRPr="009B187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86</w:t>
            </w:r>
          </w:p>
        </w:tc>
      </w:tr>
      <w:tr w:rsidR="004D2021" w:rsidRPr="00D03ABA" w:rsidTr="00ED7435">
        <w:tc>
          <w:tcPr>
            <w:tcW w:w="675" w:type="dxa"/>
          </w:tcPr>
          <w:p w:rsidR="004D2021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715" w:type="dxa"/>
          </w:tcPr>
          <w:p w:rsidR="004D2021" w:rsidRPr="00D03AB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4D2021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13.940,00 KM</w:t>
            </w:r>
          </w:p>
        </w:tc>
        <w:tc>
          <w:tcPr>
            <w:tcW w:w="1984" w:type="dxa"/>
          </w:tcPr>
          <w:p w:rsidR="004D2021" w:rsidRPr="009B187A" w:rsidRDefault="004D2021" w:rsidP="00ED743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77</w:t>
            </w:r>
          </w:p>
        </w:tc>
      </w:tr>
    </w:tbl>
    <w:p w:rsidR="004D2021" w:rsidRDefault="004D2021" w:rsidP="004D2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11DA4" w:rsidRDefault="00411DA4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021" w:rsidRDefault="004D2021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DA4">
        <w:rPr>
          <w:rFonts w:ascii="Times New Roman" w:hAnsi="Times New Roman" w:cs="Times New Roman"/>
          <w:bCs/>
          <w:sz w:val="24"/>
          <w:szCs w:val="24"/>
        </w:rPr>
        <w:t>Omerčić Zijad, dipl.pravnik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CB" w:rsidRDefault="002453CB" w:rsidP="006C31A4">
      <w:pPr>
        <w:spacing w:after="0" w:line="240" w:lineRule="auto"/>
      </w:pPr>
      <w:r>
        <w:separator/>
      </w:r>
    </w:p>
  </w:endnote>
  <w:endnote w:type="continuationSeparator" w:id="0">
    <w:p w:rsidR="002453CB" w:rsidRDefault="002453CB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8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CB" w:rsidRDefault="002453CB" w:rsidP="006C31A4">
      <w:pPr>
        <w:spacing w:after="0" w:line="240" w:lineRule="auto"/>
      </w:pPr>
      <w:r>
        <w:separator/>
      </w:r>
    </w:p>
  </w:footnote>
  <w:footnote w:type="continuationSeparator" w:id="0">
    <w:p w:rsidR="002453CB" w:rsidRDefault="002453CB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55C2"/>
    <w:multiLevelType w:val="hybridMultilevel"/>
    <w:tmpl w:val="535683E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2E9D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453CB"/>
    <w:rsid w:val="002611CC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3F58D2"/>
    <w:rsid w:val="00411DA4"/>
    <w:rsid w:val="004409DC"/>
    <w:rsid w:val="004516D8"/>
    <w:rsid w:val="00456342"/>
    <w:rsid w:val="004610D2"/>
    <w:rsid w:val="0046563E"/>
    <w:rsid w:val="004806BB"/>
    <w:rsid w:val="00485B4D"/>
    <w:rsid w:val="004874A7"/>
    <w:rsid w:val="004D2021"/>
    <w:rsid w:val="004D57E1"/>
    <w:rsid w:val="004D61F2"/>
    <w:rsid w:val="004E1469"/>
    <w:rsid w:val="004E45E8"/>
    <w:rsid w:val="00500E9C"/>
    <w:rsid w:val="005674AD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0348"/>
    <w:rsid w:val="00707B81"/>
    <w:rsid w:val="00735D4F"/>
    <w:rsid w:val="00737BE9"/>
    <w:rsid w:val="00744E63"/>
    <w:rsid w:val="007C466F"/>
    <w:rsid w:val="008132EF"/>
    <w:rsid w:val="00864478"/>
    <w:rsid w:val="008A7D61"/>
    <w:rsid w:val="008C4917"/>
    <w:rsid w:val="008C7FE1"/>
    <w:rsid w:val="0090203F"/>
    <w:rsid w:val="00983AB9"/>
    <w:rsid w:val="009A3D38"/>
    <w:rsid w:val="009B7D3F"/>
    <w:rsid w:val="009E23F4"/>
    <w:rsid w:val="00A7623F"/>
    <w:rsid w:val="00AC6E1A"/>
    <w:rsid w:val="00AE758B"/>
    <w:rsid w:val="00B00CBC"/>
    <w:rsid w:val="00B26012"/>
    <w:rsid w:val="00B906CF"/>
    <w:rsid w:val="00BB3F90"/>
    <w:rsid w:val="00BF000D"/>
    <w:rsid w:val="00BF796D"/>
    <w:rsid w:val="00C024E3"/>
    <w:rsid w:val="00C334D5"/>
    <w:rsid w:val="00C60E23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2AE2"/>
    <w:rsid w:val="00E634CD"/>
    <w:rsid w:val="00EC0310"/>
    <w:rsid w:val="00EF3287"/>
    <w:rsid w:val="00F60F49"/>
    <w:rsid w:val="00F72F6F"/>
    <w:rsid w:val="00F73DF3"/>
    <w:rsid w:val="00F75008"/>
    <w:rsid w:val="00F80CF7"/>
    <w:rsid w:val="00F8594F"/>
    <w:rsid w:val="00F927D4"/>
    <w:rsid w:val="00FA29EC"/>
    <w:rsid w:val="00FC73D7"/>
    <w:rsid w:val="00FE10C3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C611DB-9883-4B6A-859B-19734DA1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455D-3CC2-4585-B8BB-C61F0C98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2021-04-22T08:02:00Z</cp:lastPrinted>
  <dcterms:created xsi:type="dcterms:W3CDTF">2021-04-22T08:04:00Z</dcterms:created>
  <dcterms:modified xsi:type="dcterms:W3CDTF">2021-04-22T08:04:00Z</dcterms:modified>
</cp:coreProperties>
</file>