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p w:rsidR="00A26A75" w:rsidRPr="00761432" w:rsidRDefault="00A26A75" w:rsidP="00761432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44408B" w:rsidRDefault="0044408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254DB" w:rsidRPr="00B254DB">
              <w:rPr>
                <w:rFonts w:asciiTheme="majorHAnsi" w:hAnsiTheme="majorHAnsi"/>
                <w:b/>
                <w:sz w:val="18"/>
                <w:szCs w:val="18"/>
              </w:rPr>
              <w:t xml:space="preserve">radova na rekonstrukciji regionalne ceste R-459, dionica: kraj rekonstrukcije – Lovački dom (od st.km. 14+700 do st.km. 15+450, mjereno od Brčanske Malte </w:t>
            </w:r>
          </w:p>
          <w:p w:rsidR="00B254DB" w:rsidRPr="00265C67" w:rsidRDefault="00B254D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254DB" w:rsidRDefault="00B254DB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45233120-6</w:t>
            </w:r>
          </w:p>
          <w:p w:rsidR="00761432" w:rsidRPr="00265C67" w:rsidRDefault="00B254DB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254DB">
              <w:rPr>
                <w:rFonts w:asciiTheme="majorHAnsi" w:hAnsiTheme="majorHAnsi"/>
                <w:b/>
                <w:sz w:val="18"/>
                <w:szCs w:val="18"/>
              </w:rPr>
              <w:t>Građevinski radovi na cesti</w:t>
            </w:r>
          </w:p>
        </w:tc>
        <w:tc>
          <w:tcPr>
            <w:tcW w:w="1842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B254DB" w:rsidRPr="00B254DB">
              <w:rPr>
                <w:rFonts w:ascii="Cambria" w:eastAsia="Calibri" w:hAnsi="Cambria" w:cs="Times New Roman"/>
                <w:b/>
                <w:sz w:val="18"/>
                <w:szCs w:val="18"/>
              </w:rPr>
              <w:t>997-1-3-52-5-79/19</w:t>
            </w:r>
          </w:p>
        </w:tc>
        <w:tc>
          <w:tcPr>
            <w:tcW w:w="2381" w:type="dxa"/>
          </w:tcPr>
          <w:p w:rsidR="00A95EF4" w:rsidRPr="00265C67" w:rsidRDefault="00B254DB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254DB">
              <w:rPr>
                <w:rFonts w:asciiTheme="majorHAnsi" w:hAnsiTheme="majorHAnsi"/>
                <w:b/>
                <w:sz w:val="18"/>
                <w:szCs w:val="18"/>
              </w:rPr>
              <w:t>D.O.O. “ARAPOVAC PUTEVI” Čelić, adresa: Izeta Ahmetovića 62, Ratkovići, Čelić, ID broj: 4209058080005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B254D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254DB">
              <w:rPr>
                <w:rFonts w:asciiTheme="majorHAnsi" w:hAnsiTheme="majorHAnsi"/>
                <w:b/>
                <w:sz w:val="18"/>
                <w:szCs w:val="18"/>
              </w:rPr>
              <w:t xml:space="preserve">665.977,99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89702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 xml:space="preserve"> 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897022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97022">
              <w:rPr>
                <w:rFonts w:asciiTheme="majorHAnsi" w:hAnsiTheme="majorHAnsi"/>
                <w:b/>
                <w:sz w:val="18"/>
                <w:szCs w:val="18"/>
              </w:rPr>
              <w:t>17.12.2019.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DB1F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31.07.2020.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DB1F94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2015-10-05T10:11:00Z</cp:lastPrinted>
  <dcterms:created xsi:type="dcterms:W3CDTF">2021-02-19T09:44:00Z</dcterms:created>
  <dcterms:modified xsi:type="dcterms:W3CDTF">2021-02-19T09:44:00Z</dcterms:modified>
</cp:coreProperties>
</file>