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9D" w:rsidRPr="005B459D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</w:t>
      </w:r>
      <w:r w:rsidR="00B76C18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proofErr w:type="spellStart"/>
      <w:r w:rsidR="00E6056C" w:rsidRPr="00E6056C">
        <w:rPr>
          <w:rFonts w:ascii="Times New Roman" w:hAnsi="Times New Roman"/>
        </w:rPr>
        <w:t>broj</w:t>
      </w:r>
      <w:proofErr w:type="spellEnd"/>
      <w:r w:rsidR="00E6056C" w:rsidRPr="00E6056C">
        <w:rPr>
          <w:rFonts w:ascii="Times New Roman" w:hAnsi="Times New Roman"/>
        </w:rPr>
        <w:t xml:space="preserve"> 01-05-1-</w:t>
      </w:r>
      <w:r w:rsidR="00B76C18">
        <w:rPr>
          <w:rFonts w:ascii="Times New Roman" w:hAnsi="Times New Roman"/>
        </w:rPr>
        <w:t>449-2/20 od 24</w:t>
      </w:r>
      <w:r w:rsidR="00E6056C" w:rsidRPr="00E6056C">
        <w:rPr>
          <w:rFonts w:ascii="Times New Roman" w:hAnsi="Times New Roman"/>
        </w:rPr>
        <w:t>.</w:t>
      </w:r>
      <w:r w:rsidR="00B76C18">
        <w:rPr>
          <w:rFonts w:ascii="Times New Roman" w:hAnsi="Times New Roman"/>
        </w:rPr>
        <w:t>12</w:t>
      </w:r>
      <w:r w:rsidR="00E6056C" w:rsidRPr="00E6056C">
        <w:rPr>
          <w:rFonts w:ascii="Times New Roman" w:hAnsi="Times New Roman"/>
        </w:rPr>
        <w:t>.202</w:t>
      </w:r>
      <w:r w:rsidR="00B76C18">
        <w:rPr>
          <w:rFonts w:ascii="Times New Roman" w:hAnsi="Times New Roman"/>
        </w:rPr>
        <w:t>0</w:t>
      </w:r>
      <w:r w:rsidR="00E6056C" w:rsidRPr="00E6056C">
        <w:rPr>
          <w:rFonts w:ascii="Times New Roman" w:hAnsi="Times New Roman"/>
        </w:rPr>
        <w:t xml:space="preserve"> </w:t>
      </w:r>
      <w:r w:rsidR="00E6056C">
        <w:rPr>
          <w:rFonts w:ascii="Times New Roman" w:hAnsi="Times New Roman"/>
        </w:rPr>
        <w:t xml:space="preserve">i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 xml:space="preserve">JU Direkcije regionalnih cesta TK </w:t>
      </w:r>
    </w:p>
    <w:p w:rsidR="00DE08FE" w:rsidRPr="00DA3536" w:rsidRDefault="005B459D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5B459D">
        <w:rPr>
          <w:rFonts w:ascii="Times New Roman" w:hAnsi="Times New Roman"/>
          <w:lang w:val="bs-Latn-BA"/>
        </w:rPr>
        <w:t>za period  01.01.202</w:t>
      </w:r>
      <w:r w:rsidR="00B76C18">
        <w:rPr>
          <w:rFonts w:ascii="Times New Roman" w:hAnsi="Times New Roman"/>
          <w:lang w:val="bs-Latn-BA"/>
        </w:rPr>
        <w:t>1</w:t>
      </w:r>
      <w:r w:rsidRPr="005B459D">
        <w:rPr>
          <w:rFonts w:ascii="Times New Roman" w:hAnsi="Times New Roman"/>
          <w:lang w:val="bs-Latn-BA"/>
        </w:rPr>
        <w:t>.-31.12.202</w:t>
      </w:r>
      <w:r w:rsidR="00B76C18">
        <w:rPr>
          <w:rFonts w:ascii="Times New Roman" w:hAnsi="Times New Roman"/>
          <w:lang w:val="bs-Latn-BA"/>
        </w:rPr>
        <w:t>1</w:t>
      </w:r>
      <w:r w:rsidRPr="005B459D">
        <w:rPr>
          <w:rFonts w:ascii="Times New Roman" w:hAnsi="Times New Roman"/>
          <w:lang w:val="bs-Latn-BA"/>
        </w:rPr>
        <w:t>. godine sa okvirnim finansijskim planom za 202</w:t>
      </w:r>
      <w:r w:rsidR="00B76C18">
        <w:rPr>
          <w:rFonts w:ascii="Times New Roman" w:hAnsi="Times New Roman"/>
          <w:lang w:val="bs-Latn-BA"/>
        </w:rPr>
        <w:t>2</w:t>
      </w:r>
      <w:r w:rsidRPr="005B459D">
        <w:rPr>
          <w:rFonts w:ascii="Times New Roman" w:hAnsi="Times New Roman"/>
          <w:lang w:val="bs-Latn-BA"/>
        </w:rPr>
        <w:t>. i 202</w:t>
      </w:r>
      <w:r w:rsidR="00B76C18">
        <w:rPr>
          <w:rFonts w:ascii="Times New Roman" w:hAnsi="Times New Roman"/>
          <w:lang w:val="bs-Latn-BA"/>
        </w:rPr>
        <w:t>3</w:t>
      </w:r>
      <w:r w:rsidRPr="005B459D">
        <w:rPr>
          <w:rFonts w:ascii="Times New Roman" w:hAnsi="Times New Roman"/>
          <w:lang w:val="bs-Latn-BA"/>
        </w:rPr>
        <w:t>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="00DE08FE" w:rsidRPr="00DA3536">
        <w:rPr>
          <w:rFonts w:ascii="Times New Roman" w:hAnsi="Times New Roman"/>
          <w:lang w:val="bs-Latn-BA"/>
        </w:rPr>
        <w:t>01-05-1-</w:t>
      </w:r>
      <w:r w:rsidR="00B76C18">
        <w:rPr>
          <w:rFonts w:ascii="Times New Roman" w:hAnsi="Times New Roman"/>
          <w:lang w:val="bs-Latn-BA"/>
        </w:rPr>
        <w:t>449-2a/20</w:t>
      </w:r>
      <w:r w:rsidR="00DE08FE" w:rsidRPr="00DA3536">
        <w:rPr>
          <w:rFonts w:ascii="Times New Roman" w:hAnsi="Times New Roman"/>
          <w:lang w:val="bs-Latn-BA"/>
        </w:rPr>
        <w:t xml:space="preserve"> od </w:t>
      </w:r>
      <w:r w:rsidR="00E6056C">
        <w:rPr>
          <w:rFonts w:ascii="Times New Roman" w:hAnsi="Times New Roman"/>
          <w:lang w:val="bs-Latn-BA"/>
        </w:rPr>
        <w:t>2</w:t>
      </w:r>
      <w:r w:rsidR="00B76C18">
        <w:rPr>
          <w:rFonts w:ascii="Times New Roman" w:hAnsi="Times New Roman"/>
          <w:lang w:val="bs-Latn-BA"/>
        </w:rPr>
        <w:t>4</w:t>
      </w:r>
      <w:r w:rsidR="00DE08FE" w:rsidRPr="00DA3536">
        <w:rPr>
          <w:rFonts w:ascii="Times New Roman" w:hAnsi="Times New Roman"/>
          <w:lang w:val="bs-Latn-BA"/>
        </w:rPr>
        <w:t>.</w:t>
      </w:r>
      <w:r w:rsidR="00B76C18">
        <w:rPr>
          <w:rFonts w:ascii="Times New Roman" w:hAnsi="Times New Roman"/>
          <w:lang w:val="bs-Latn-BA"/>
        </w:rPr>
        <w:t>12</w:t>
      </w:r>
      <w:r w:rsidR="00DE08FE"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20</w:t>
      </w:r>
      <w:r w:rsidR="00DE08FE" w:rsidRPr="00DA3536">
        <w:rPr>
          <w:rFonts w:ascii="Times New Roman" w:hAnsi="Times New Roman"/>
          <w:lang w:val="bs-Latn-BA"/>
        </w:rPr>
        <w:t>.</w:t>
      </w:r>
      <w:r w:rsidR="007D199C">
        <w:rPr>
          <w:rFonts w:ascii="Times New Roman" w:hAnsi="Times New Roman"/>
          <w:lang w:val="bs-Latn-BA"/>
        </w:rPr>
        <w:t xml:space="preserve">, </w:t>
      </w:r>
      <w:r w:rsidR="00DE08FE" w:rsidRPr="00DA3536">
        <w:rPr>
          <w:rFonts w:ascii="Times New Roman" w:hAnsi="Times New Roman"/>
          <w:lang w:val="bs-Latn-BA"/>
        </w:rPr>
        <w:t xml:space="preserve"> Upravni odbor JU Direkcija regionalnih cesta TK, donosi</w:t>
      </w:r>
    </w:p>
    <w:p w:rsidR="00DE08FE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537537" w:rsidRDefault="00537537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537537" w:rsidRDefault="00537537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E646B0" w:rsidRDefault="00E646B0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DE08FE" w:rsidRPr="00DA3536" w:rsidRDefault="00E646B0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IZMJENU I DOPUNU</w:t>
      </w:r>
      <w:r w:rsidR="007D199C">
        <w:rPr>
          <w:rFonts w:ascii="Times New Roman" w:hAnsi="Times New Roman"/>
          <w:b/>
          <w:lang w:val="bs-Latn-BA"/>
        </w:rPr>
        <w:t xml:space="preserve"> </w:t>
      </w:r>
      <w:r w:rsidR="00DE08FE" w:rsidRPr="00DA3536">
        <w:rPr>
          <w:rFonts w:ascii="Times New Roman" w:hAnsi="Times New Roman"/>
          <w:b/>
          <w:lang w:val="bs-Latn-BA"/>
        </w:rPr>
        <w:t>PLAN</w:t>
      </w:r>
      <w:r w:rsidR="007D199C">
        <w:rPr>
          <w:rFonts w:ascii="Times New Roman" w:hAnsi="Times New Roman"/>
          <w:b/>
          <w:lang w:val="bs-Latn-BA"/>
        </w:rPr>
        <w:t>A</w:t>
      </w:r>
      <w:r w:rsidR="00DE08FE" w:rsidRPr="00DA3536">
        <w:rPr>
          <w:rFonts w:ascii="Times New Roman" w:hAnsi="Times New Roman"/>
          <w:b/>
          <w:lang w:val="bs-Latn-BA"/>
        </w:rPr>
        <w:t xml:space="preserve"> NABAVKI JU DIREKCIJE REGIONALNIH CESTA TK ZA 20</w:t>
      </w:r>
      <w:r w:rsidR="005B459D">
        <w:rPr>
          <w:rFonts w:ascii="Times New Roman" w:hAnsi="Times New Roman"/>
          <w:b/>
          <w:lang w:val="bs-Latn-BA"/>
        </w:rPr>
        <w:t>2</w:t>
      </w:r>
      <w:r w:rsidR="00B76C18">
        <w:rPr>
          <w:rFonts w:ascii="Times New Roman" w:hAnsi="Times New Roman"/>
          <w:b/>
          <w:lang w:val="bs-Latn-BA"/>
        </w:rPr>
        <w:t>1</w:t>
      </w:r>
      <w:r w:rsidR="00DE08FE" w:rsidRPr="00DA3536">
        <w:rPr>
          <w:rFonts w:ascii="Times New Roman" w:hAnsi="Times New Roman"/>
          <w:b/>
          <w:lang w:val="bs-Latn-BA"/>
        </w:rPr>
        <w:t>. GODINU</w:t>
      </w: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7D199C" w:rsidRDefault="007D199C" w:rsidP="007D199C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7D199C" w:rsidRDefault="007D199C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  <w:r w:rsidRPr="009C077E">
        <w:rPr>
          <w:rFonts w:asciiTheme="majorHAnsi" w:hAnsiTheme="majorHAnsi" w:cs="Arial"/>
          <w:sz w:val="24"/>
          <w:szCs w:val="24"/>
          <w:lang w:val="bs-Latn-BA"/>
        </w:rPr>
        <w:t>Član 1.</w:t>
      </w:r>
    </w:p>
    <w:p w:rsidR="002D30CB" w:rsidRPr="009C077E" w:rsidRDefault="002D30CB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</w:p>
    <w:p w:rsidR="007D199C" w:rsidRDefault="007D199C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U Planu nabavki </w:t>
      </w:r>
      <w:r w:rsidRPr="009C077E">
        <w:rPr>
          <w:rFonts w:asciiTheme="majorHAnsi" w:hAnsiTheme="majorHAnsi" w:cs="Arial"/>
          <w:sz w:val="24"/>
          <w:szCs w:val="24"/>
          <w:lang w:val="bs-Latn-BA"/>
        </w:rPr>
        <w:t xml:space="preserve">JU Direkcije regionalnih cesta TK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za 202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. godinu, broj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01-05-1-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3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/2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od 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08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.20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 godine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i Izmjeni i dopuni plana nabavki 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JU Direkcije regionalnih cesta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TK za 2021. godinu, broj: 01-04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-1-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>163-3/21 od 2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8.0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>4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(u daljem tekstu: Plan nabavki)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</w:p>
    <w:p w:rsidR="00537537" w:rsidRDefault="00537537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</w:p>
    <w:p w:rsidR="00253059" w:rsidRDefault="00253059" w:rsidP="00253059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bs-Latn-BA"/>
        </w:rPr>
      </w:pPr>
      <w:r>
        <w:rPr>
          <w:rFonts w:asciiTheme="majorHAnsi" w:hAnsiTheme="majorHAnsi" w:cs="Arial"/>
          <w:sz w:val="24"/>
          <w:szCs w:val="24"/>
          <w:lang w:val="bs-Latn-BA"/>
        </w:rPr>
        <w:t>član</w:t>
      </w:r>
      <w:r w:rsidRPr="002D16F6">
        <w:rPr>
          <w:rFonts w:asciiTheme="majorHAnsi" w:hAnsiTheme="majorHAnsi" w:cs="Arial"/>
          <w:sz w:val="24"/>
          <w:szCs w:val="24"/>
          <w:lang w:val="bs-Latn-BA"/>
        </w:rPr>
        <w:t xml:space="preserve"> 3., </w:t>
      </w:r>
      <w:r>
        <w:rPr>
          <w:rFonts w:asciiTheme="majorHAnsi" w:hAnsiTheme="majorHAnsi" w:cs="Arial"/>
          <w:sz w:val="24"/>
          <w:szCs w:val="24"/>
          <w:lang w:val="bs-Latn-BA"/>
        </w:rPr>
        <w:t>redni broj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>evi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 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>52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. 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 xml:space="preserve">i 53. </w:t>
      </w:r>
      <w:r>
        <w:rPr>
          <w:rFonts w:asciiTheme="majorHAnsi" w:hAnsiTheme="majorHAnsi" w:cs="Arial"/>
          <w:sz w:val="24"/>
          <w:szCs w:val="24"/>
          <w:lang w:val="bs-Latn-BA"/>
        </w:rPr>
        <w:t>mijenja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>ju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 se 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 xml:space="preserve">u </w:t>
      </w:r>
      <w:r>
        <w:rPr>
          <w:rFonts w:asciiTheme="majorHAnsi" w:hAnsiTheme="majorHAnsi" w:cs="Arial"/>
          <w:sz w:val="24"/>
          <w:szCs w:val="24"/>
          <w:lang w:val="bs-Latn-BA"/>
        </w:rPr>
        <w:t>kolon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>i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 4.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 xml:space="preserve"> Procijenjena vrijednost</w:t>
      </w:r>
      <w:r>
        <w:rPr>
          <w:rFonts w:asciiTheme="majorHAnsi" w:hAnsiTheme="majorHAnsi" w:cs="Arial"/>
          <w:sz w:val="24"/>
          <w:szCs w:val="24"/>
          <w:lang w:val="bs-Latn-BA"/>
        </w:rPr>
        <w:t>,  kolon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>i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 6. Okvirni datum pokretanja postupka i kolon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>i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 7. Okvirni datum zaključenja ugovora, kako slijedi: </w:t>
      </w:r>
    </w:p>
    <w:p w:rsidR="00537537" w:rsidRDefault="00537537" w:rsidP="00537537">
      <w:pPr>
        <w:pStyle w:val="ListParagraph"/>
        <w:rPr>
          <w:rFonts w:asciiTheme="majorHAnsi" w:hAnsiTheme="majorHAnsi" w:cs="Arial"/>
          <w:sz w:val="24"/>
          <w:szCs w:val="24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417"/>
        <w:gridCol w:w="1134"/>
        <w:gridCol w:w="1277"/>
        <w:gridCol w:w="1275"/>
        <w:gridCol w:w="2551"/>
        <w:gridCol w:w="1418"/>
      </w:tblGrid>
      <w:tr w:rsidR="00537537" w:rsidRPr="00A35510" w:rsidTr="00693E81">
        <w:trPr>
          <w:trHeight w:val="97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7537" w:rsidRPr="00267A25" w:rsidRDefault="00537537" w:rsidP="00537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537537" w:rsidRPr="00E85D55" w:rsidRDefault="00537537" w:rsidP="00744B7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izrade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projektne dokumentacije za sanaciju </w:t>
            </w:r>
            <w:r w:rsidR="00744B7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mosta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537" w:rsidRPr="00FB53FA" w:rsidRDefault="00537537" w:rsidP="0053753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71322300-4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537" w:rsidRPr="00A35510" w:rsidRDefault="00537537" w:rsidP="00537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69.000</w:t>
            </w:r>
            <w:r w:rsidRPr="006B11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537" w:rsidRPr="00A35510" w:rsidRDefault="00537537" w:rsidP="0053753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537" w:rsidRPr="00A35510" w:rsidRDefault="00537537" w:rsidP="0053753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537" w:rsidRPr="00A35510" w:rsidRDefault="00537537" w:rsidP="0053753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537" w:rsidRPr="00A35510" w:rsidRDefault="00537537" w:rsidP="0053753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537" w:rsidRPr="00A35510" w:rsidRDefault="00537537" w:rsidP="00537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37537" w:rsidRPr="00A35510" w:rsidTr="00693E81">
        <w:trPr>
          <w:trHeight w:val="978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537" w:rsidRPr="00A82E3C" w:rsidRDefault="00537537" w:rsidP="0053753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537537" w:rsidRPr="00A82E3C" w:rsidRDefault="00537537" w:rsidP="00537537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37537" w:rsidRDefault="00537537" w:rsidP="0053753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537537" w:rsidRPr="00A0168B" w:rsidRDefault="00537537" w:rsidP="0053753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537537" w:rsidRPr="00A0168B" w:rsidRDefault="00537537" w:rsidP="0053753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37537" w:rsidRPr="00A82E3C" w:rsidRDefault="00537537" w:rsidP="0053753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144.675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37537" w:rsidRPr="00A82E3C" w:rsidRDefault="00537537" w:rsidP="0053753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537" w:rsidRPr="00A35510" w:rsidRDefault="00537537" w:rsidP="0053753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537" w:rsidRPr="00A35510" w:rsidRDefault="00537537" w:rsidP="0053753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3753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537537" w:rsidRPr="00A82E3C" w:rsidRDefault="00537537" w:rsidP="0053753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537" w:rsidRPr="00A82E3C" w:rsidRDefault="00537537" w:rsidP="0053753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253059" w:rsidRDefault="00253059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537537" w:rsidRDefault="00537537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537537" w:rsidRDefault="00537537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537537" w:rsidRDefault="00537537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537537" w:rsidRDefault="00537537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537537" w:rsidRDefault="00537537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537537" w:rsidRDefault="00537537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537537" w:rsidRDefault="00537537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537537" w:rsidRDefault="00537537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01301F" w:rsidRPr="00693E81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  <w:r w:rsidRPr="00693E81"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  <w:t>Prečišćeni tekst:</w:t>
      </w:r>
    </w:p>
    <w:p w:rsidR="0001301F" w:rsidRPr="00A35510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47"/>
        <w:gridCol w:w="1275"/>
        <w:gridCol w:w="1276"/>
        <w:gridCol w:w="1418"/>
        <w:gridCol w:w="1134"/>
        <w:gridCol w:w="1275"/>
        <w:gridCol w:w="2410"/>
        <w:gridCol w:w="1399"/>
      </w:tblGrid>
      <w:tr w:rsidR="00693E81" w:rsidRPr="00A35510" w:rsidTr="00693E81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. BR.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693E81" w:rsidRPr="00A35510" w:rsidTr="00693E81">
        <w:trPr>
          <w:trHeight w:val="305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693E81">
        <w:trPr>
          <w:trHeight w:val="45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računarske opreme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stručnog osposobljavanja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usavršavanja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80530000-8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restoranskih i hotelskih usluga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55000000-0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7.690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programskog paketa za opću podršku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licenci </w:t>
            </w:r>
            <w:r w:rsidRP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CISCO ASA5516 FirePower IPS, AMP i URL (Implementacija i update uređaja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48800000-6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6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693E81" w:rsidRPr="00A82E3C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693E81">
        <w:trPr>
          <w:trHeight w:val="81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antivirusnog programa</w:t>
            </w:r>
            <w:r w:rsidRP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licence na 1 godinu (Nadogradnja i konfiguracija antivirusne konzole,instalacija novog antivirusnog klijenta za radne stanice, hipervizore i servere, finalno podešavanje i skeniranje računara od virusa)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22459100-3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Ugovor</w:t>
            </w:r>
          </w:p>
        </w:tc>
      </w:tr>
      <w:tr w:rsidR="00693E81" w:rsidRPr="00A35510" w:rsidTr="00693E81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goriva, maziva i drugih povezanih roba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09000000-3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Konkurentski zahtijev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aj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rashoda – stavka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dvije</w:t>
            </w: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godine</w:t>
            </w:r>
          </w:p>
        </w:tc>
      </w:tr>
      <w:tr w:rsidR="00693E81" w:rsidRPr="00A35510" w:rsidTr="00693E81">
        <w:trPr>
          <w:trHeight w:val="77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170.940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 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matreijala i tonera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43395A" w:rsidRDefault="00693E81" w:rsidP="00693E8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7B2F2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22800000-8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dvije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godine</w:t>
            </w:r>
          </w:p>
        </w:tc>
      </w:tr>
      <w:tr w:rsidR="00693E81" w:rsidRPr="00A35510" w:rsidTr="00693E81">
        <w:trPr>
          <w:trHeight w:val="49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pristupnih kartica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7B2F25" w:rsidRDefault="00693E81" w:rsidP="00693E8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23041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30162000-2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 w:rsidRPr="00230411">
              <w:t xml:space="preserve"> -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693E81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0E296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689.608,00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693E81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E81" w:rsidRPr="00A35510" w:rsidRDefault="00693E81" w:rsidP="00693E8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693E81">
        <w:trPr>
          <w:trHeight w:val="87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marketinških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95A">
              <w:rPr>
                <w:rFonts w:ascii="Times New Roman" w:hAnsi="Times New Roman"/>
                <w:b/>
                <w:sz w:val="20"/>
                <w:szCs w:val="20"/>
              </w:rPr>
              <w:t>79000000-4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395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39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9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23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E81" w:rsidRPr="001430C0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18.000,</w:t>
            </w: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19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693E81">
        <w:trPr>
          <w:trHeight w:val="68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693E81">
        <w:trPr>
          <w:trHeight w:val="5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1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63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obaveznog osiguranja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66516100-1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računovodstvenih usluga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79211000-6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744B7E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744B7E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dvije godine</w:t>
            </w:r>
          </w:p>
        </w:tc>
      </w:tr>
      <w:tr w:rsidR="00693E81" w:rsidRPr="00A35510" w:rsidTr="00693E81">
        <w:trPr>
          <w:trHeight w:val="70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7E080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7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693E81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7E080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693E81">
        <w:trPr>
          <w:trHeight w:val="856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5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razvoja nove lokalne mreže i nadogradnja postojeće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72710000-0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52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93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rekonstrukcije, rehabilitacije i sanacije regionalne ceste  R-460 „Gračanica-Bukva-Doborovci-Srnice”, dionica: iznad škole u Srnicama (st.km. 23+984 do raskršća sa magistralnom cestom M-1.9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„Ormanica-Gradačac” st.km. 25+564) L= 1.500 m + most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71242000-6</w:t>
            </w:r>
          </w:p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693E81">
        <w:trPr>
          <w:trHeight w:val="152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15.384,00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77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693E81" w:rsidRDefault="00693E81" w:rsidP="00693E81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Usluga izrade glavnog projekta za izgradnju novog mosta na rijeci Sokoluši na regionalnoj cesti R-460 „Gračanica-Bukva-Doborovci- Srnice”, u Gračanici na st.km. 1+200 L=24m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71250000-5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20.512,00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</w:t>
            </w:r>
            <w:r w:rsidRPr="00693E81">
              <w:rPr>
                <w:color w:val="FFC000"/>
                <w:sz w:val="16"/>
                <w:szCs w:val="16"/>
              </w:rPr>
              <w:t xml:space="preserve"> </w:t>
            </w: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tabela B 10.1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sr-Cyrl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7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R-460 „Gračanica-Bukva-Doborovci-Srnice”, dionicaod Pašalića (st.km. 3+900-  raskršće na Bukvi spoj sa R-461 st.km. 9+390) L=5.490m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24.786,00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6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R-455a Svatovac – Živinice – Bašigovci – Lukavica - Zelenika“, od naselja Suha st.km. 11+700 do Živinica st.km. 16+460 L=4.760m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20.512,00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14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R-469 Živinice-Međaš od st.km. 9+550 do st.km. 10+250, L= 700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m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0371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25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dopune glavnog projekta izgradnje treće trake na regionalnoj cesti  R-469 Živinice-Međaš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0371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11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rehabilitacije i sanacije dijela regionalne ceste  R-456a Kalesija-Sapna od st.km. 5+550 do st.km. 8+000, L= 2.450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6.837,00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7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pregleda kolektora otpadnih voda i usluge savjetovanja u obradi otpadnih voda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, sa izradom tehničkog rješenja,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 regionalne ceste  R-456 do recipijenta na st. km. 12+200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90490000-8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6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rehabilitacije i sanacije dijela regionalne ceste  R-456b Priboj-Teočak od st.km. 0+000 do st.km. 3+750, L= 3.750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0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R-456b Priboj-Teočak od st.km. 6+850 do st.km. 8+390, L= 1.540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0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sanacije dijela trotoara pored regionalne ceste  R-471 Lukavac- Vijenac-Banovići st.km. 11+265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32612A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baze podataka sa geodetskim snimanjem regionalne ceste Kalesija - Sapna i svih pratećih objekata ceste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7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267A2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elaborata o stanju mostova i propusta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8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744B7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izrade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projektne dokumentacije za sanaciju</w:t>
            </w:r>
            <w:r w:rsidR="00744B7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mosta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71322300-4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69.000</w:t>
            </w:r>
            <w:r w:rsidR="00693E81" w:rsidRPr="006B11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53753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8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2B5930" w:rsidRDefault="00537537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537537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287.332,00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693E81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„C“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693E81">
        <w:trPr>
          <w:trHeight w:val="142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FC6BDA" w:rsidRPr="00A35510" w:rsidTr="00E646B0">
        <w:trPr>
          <w:trHeight w:val="918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A82E3C" w:rsidRDefault="00FC6BDA" w:rsidP="00FC6BD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A0168B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FC6BDA" w:rsidRPr="00A0168B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537537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144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.675</w:t>
            </w:r>
            <w:r w:rsidR="00FC6BDA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537537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537537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3753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02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na rekonstrukciji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R-456, dionica: Humci-kraj rekonstruisanog dijela –Jasenice (nastavak) L=600m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427.350,00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15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ED1D6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rekonstrukciji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R-458 Simin Han- Gornja Tuzla-Površnice, dionica: most u čaršiji –skretanje za Kovačicu L=1000m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45233224-5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769.230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96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i, rehabilitaciji i sanaciji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455a  “Svatovac - Živinice – Bašigovci – Lukavica - Zelenika“, dionica: Zelenika (početak makadamske dionice), st.km.12+790 -Zelenika st.km. 13+990 L=1200m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769.230,00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7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rehabilitaciji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R-469 Živinice-Međaš od st.km. 9+550 do st.km 10+250 L=700m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54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taze na dijelu regionalne ceste 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R-470 Tuzla-Dubrave, od st. km 3+735 do st. km 7+415 (dio u dužini od 1000m)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2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odatni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nepredviđeni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projektu rekonstrukcije regionalne ceste R-469 (izgradnja treće trake)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693E81">
        <w:trPr>
          <w:trHeight w:val="19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3F7769" w:rsidRDefault="00FC6BDA" w:rsidP="00FC6BD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rekonstrukciji, rehabilitaciji i sanaciji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460  “Gračanica-Bukva-Doborovci-Srnice“, dionica: u Srnicama Gornjim (na području grada Gradačac) od st.km.18+280 do st.km. 18+800 L=520m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A0168B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FC6BDA" w:rsidRPr="003F7769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444.444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230411" w:rsidRDefault="00FC6BDA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230411" w:rsidRDefault="00FC6BDA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24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R-456, dionica: Previle-Jasenica (od st.km. 0+000 do st.km. 0+230)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0168B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R-459, dionica: Lovački dom-Šibošnica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106.837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FC6BDA">
        <w:trPr>
          <w:trHeight w:val="66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FC6BDA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Nabavka dodatnih radova na izgradnji mosta preko rijeke Spreča na regionalnoj cesti R-469 Živinice-Međaš (36m) st.km.1+430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45221119-9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10.769,00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Pregovarački postupak bez objave obavještenja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79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rekonstrukciji</w:t>
            </w:r>
            <w:r w:rsidRPr="0003514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regionalnog puta R-471 Lukavac-Vijenac-Banovići. Dokumentacije za izmiještanje dijela trase regionalne ceste R-471 vijenac - treštenica od P1 do P25 dionica: Stambene - Vijenac, u dužini cca 500m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45233000-9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341.880,00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693E81">
        <w:trPr>
          <w:trHeight w:val="10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ind w:right="7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izgradnji trotoara, dionica Brana Modrac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035142" w:rsidRDefault="00FC6BDA" w:rsidP="00FC6BD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C6BDA" w:rsidRPr="00035142" w:rsidRDefault="00FC6BDA" w:rsidP="00FC6BD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13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02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D00688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035142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</w:t>
            </w: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D00688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693E81">
        <w:trPr>
          <w:trHeight w:val="109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A35510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s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3514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klizišta na regionalnoj cesti R-456 Kalesija-Sapna, prevoj Međeđa st.km.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25222A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333.333,00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C6BDA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D00688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un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646B0" w:rsidRPr="00A35510" w:rsidTr="00693E81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6B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dodatnih i nepredviđenih radova na rekonstrukciji kolovoza regionalne ceste Priboj – Sapna, dionica do granice entiteta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646B0" w:rsidRPr="003F7769" w:rsidRDefault="00E646B0" w:rsidP="00E646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E646B0" w:rsidRPr="003F7769" w:rsidRDefault="00E646B0" w:rsidP="00E646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646B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45233100-0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73.504,00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646B0" w:rsidRPr="003F7769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tekuća rezerva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693E81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RADOVI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110179" w:rsidRDefault="00537537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  <w:r w:rsidRPr="00537537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4.655.798,00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693E81">
        <w:trPr>
          <w:trHeight w:val="457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11017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</w:pPr>
          </w:p>
          <w:p w:rsidR="00693E81" w:rsidRPr="00110179" w:rsidRDefault="00537537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</w:pPr>
            <w:r w:rsidRPr="00537537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5.632.738,00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>Član 4.</w:t>
      </w:r>
    </w:p>
    <w:p w:rsidR="00DE08FE" w:rsidRDefault="00DE08FE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 xml:space="preserve">Ovaj plan nabavki stupa na snagu danom donošenja, a objavit će se na internet stranici </w:t>
      </w:r>
      <w:hyperlink r:id="rId7" w:history="1">
        <w:r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________________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Datum, </w:t>
      </w:r>
      <w:r w:rsidR="00AC06AC">
        <w:rPr>
          <w:rFonts w:ascii="Times New Roman" w:eastAsia="Times New Roman" w:hAnsi="Times New Roman"/>
          <w:b/>
          <w:sz w:val="20"/>
          <w:szCs w:val="20"/>
          <w:lang w:val="bs-Latn-BA"/>
        </w:rPr>
        <w:t>2</w:t>
      </w:r>
      <w:r w:rsidR="00426838">
        <w:rPr>
          <w:rFonts w:ascii="Times New Roman" w:eastAsia="Times New Roman" w:hAnsi="Times New Roman"/>
          <w:b/>
          <w:sz w:val="20"/>
          <w:szCs w:val="20"/>
          <w:lang w:val="bs-Latn-BA"/>
        </w:rPr>
        <w:t>9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.0</w:t>
      </w:r>
      <w:r w:rsidR="00426838">
        <w:rPr>
          <w:rFonts w:ascii="Times New Roman" w:eastAsia="Times New Roman" w:hAnsi="Times New Roman"/>
          <w:b/>
          <w:sz w:val="20"/>
          <w:szCs w:val="20"/>
          <w:lang w:val="bs-Latn-BA"/>
        </w:rPr>
        <w:t>6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.202</w:t>
      </w:r>
      <w:r w:rsidR="00AC06AC">
        <w:rPr>
          <w:rFonts w:ascii="Times New Roman" w:eastAsia="Times New Roman" w:hAnsi="Times New Roman"/>
          <w:b/>
          <w:sz w:val="20"/>
          <w:szCs w:val="20"/>
          <w:lang w:val="bs-Latn-BA"/>
        </w:rPr>
        <w:t>1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E08FE" w:rsidRDefault="00DE08FE" w:rsidP="00DE08FE"/>
    <w:p w:rsidR="00D87B46" w:rsidRDefault="00D87B46"/>
    <w:sectPr w:rsidR="00D87B46" w:rsidSect="00DE08F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9B" w:rsidRDefault="009F309B">
      <w:pPr>
        <w:spacing w:after="0" w:line="240" w:lineRule="auto"/>
      </w:pPr>
      <w:r>
        <w:separator/>
      </w:r>
    </w:p>
  </w:endnote>
  <w:endnote w:type="continuationSeparator" w:id="0">
    <w:p w:rsidR="009F309B" w:rsidRDefault="009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4B7E" w:rsidRDefault="00744B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F3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44B7E" w:rsidRDefault="00744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9B" w:rsidRDefault="009F309B">
      <w:pPr>
        <w:spacing w:after="0" w:line="240" w:lineRule="auto"/>
      </w:pPr>
      <w:r>
        <w:separator/>
      </w:r>
    </w:p>
  </w:footnote>
  <w:footnote w:type="continuationSeparator" w:id="0">
    <w:p w:rsidR="009F309B" w:rsidRDefault="009F3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C7076"/>
    <w:multiLevelType w:val="hybridMultilevel"/>
    <w:tmpl w:val="350C7316"/>
    <w:lvl w:ilvl="0" w:tplc="CFDA9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1301F"/>
    <w:rsid w:val="000A62C5"/>
    <w:rsid w:val="000C1D48"/>
    <w:rsid w:val="000F02C4"/>
    <w:rsid w:val="00112121"/>
    <w:rsid w:val="00196EFA"/>
    <w:rsid w:val="001D3E57"/>
    <w:rsid w:val="00247F83"/>
    <w:rsid w:val="00253059"/>
    <w:rsid w:val="00267A25"/>
    <w:rsid w:val="002750E8"/>
    <w:rsid w:val="002A4CEA"/>
    <w:rsid w:val="002C1764"/>
    <w:rsid w:val="002D30CB"/>
    <w:rsid w:val="00330840"/>
    <w:rsid w:val="003A369E"/>
    <w:rsid w:val="003B69AE"/>
    <w:rsid w:val="003C2473"/>
    <w:rsid w:val="003E54F2"/>
    <w:rsid w:val="00426838"/>
    <w:rsid w:val="0043395A"/>
    <w:rsid w:val="00514494"/>
    <w:rsid w:val="00515EF2"/>
    <w:rsid w:val="00537537"/>
    <w:rsid w:val="00562F56"/>
    <w:rsid w:val="005B459D"/>
    <w:rsid w:val="005C2D4A"/>
    <w:rsid w:val="005F4075"/>
    <w:rsid w:val="006861B1"/>
    <w:rsid w:val="00693E81"/>
    <w:rsid w:val="006C09D2"/>
    <w:rsid w:val="006D3626"/>
    <w:rsid w:val="007117FD"/>
    <w:rsid w:val="0071600C"/>
    <w:rsid w:val="007167BF"/>
    <w:rsid w:val="00744B7E"/>
    <w:rsid w:val="00761BBF"/>
    <w:rsid w:val="007C680C"/>
    <w:rsid w:val="007D199C"/>
    <w:rsid w:val="007E2C98"/>
    <w:rsid w:val="00825F5B"/>
    <w:rsid w:val="00850C86"/>
    <w:rsid w:val="008E1465"/>
    <w:rsid w:val="00900292"/>
    <w:rsid w:val="009271BE"/>
    <w:rsid w:val="0095677D"/>
    <w:rsid w:val="009F309B"/>
    <w:rsid w:val="00A75A8F"/>
    <w:rsid w:val="00A861A2"/>
    <w:rsid w:val="00AC06AC"/>
    <w:rsid w:val="00B56BDF"/>
    <w:rsid w:val="00B76C18"/>
    <w:rsid w:val="00C11F6A"/>
    <w:rsid w:val="00C71E87"/>
    <w:rsid w:val="00C811D4"/>
    <w:rsid w:val="00CC5B8A"/>
    <w:rsid w:val="00D00688"/>
    <w:rsid w:val="00D32374"/>
    <w:rsid w:val="00D563DB"/>
    <w:rsid w:val="00D87B46"/>
    <w:rsid w:val="00D915CF"/>
    <w:rsid w:val="00DB78DF"/>
    <w:rsid w:val="00DE08FE"/>
    <w:rsid w:val="00DE3D1C"/>
    <w:rsid w:val="00E6056C"/>
    <w:rsid w:val="00E646B0"/>
    <w:rsid w:val="00E70F95"/>
    <w:rsid w:val="00EA66AE"/>
    <w:rsid w:val="00EC4F47"/>
    <w:rsid w:val="00ED1D6C"/>
    <w:rsid w:val="00EE40FE"/>
    <w:rsid w:val="00F82109"/>
    <w:rsid w:val="00FA4F3C"/>
    <w:rsid w:val="00FB249A"/>
    <w:rsid w:val="00FC6BDA"/>
    <w:rsid w:val="00FD6DA7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FA11E-5DA3-4D45-BCB8-6E697F3C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B8CCE4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5</cp:revision>
  <cp:lastPrinted>2021-06-29T12:29:00Z</cp:lastPrinted>
  <dcterms:created xsi:type="dcterms:W3CDTF">2021-06-23T07:34:00Z</dcterms:created>
  <dcterms:modified xsi:type="dcterms:W3CDTF">2021-06-29T13:32:00Z</dcterms:modified>
</cp:coreProperties>
</file>