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0ACF" w:rsidRPr="00350ACF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R-459, dionica škola u Doknju – Jarići (nastavak) (sa  sanacijom dva klizišta), L=1200 m</w:t>
            </w:r>
          </w:p>
          <w:p w:rsidR="00761432" w:rsidRPr="00265C67" w:rsidRDefault="00350ACF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50ACF">
              <w:rPr>
                <w:rFonts w:asciiTheme="majorHAnsi" w:hAnsiTheme="majorHAnsi"/>
                <w:b/>
                <w:sz w:val="18"/>
                <w:szCs w:val="18"/>
              </w:rPr>
              <w:t>45221214-5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50ACF">
              <w:rPr>
                <w:rFonts w:asciiTheme="majorHAnsi" w:hAnsiTheme="majorHAnsi"/>
                <w:b/>
                <w:sz w:val="18"/>
                <w:szCs w:val="18"/>
              </w:rPr>
              <w:t>Pokriveni ili djelimično pokriveni cestovni iskopi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67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87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/20</w:t>
            </w:r>
          </w:p>
        </w:tc>
        <w:tc>
          <w:tcPr>
            <w:tcW w:w="1814" w:type="dxa"/>
          </w:tcPr>
          <w:p w:rsidR="00A75794" w:rsidRPr="00265C67" w:rsidRDefault="004D69B0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 xml:space="preserve">ARAPOVAC PUTEVI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ČELIĆ, adresa:  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 xml:space="preserve">Izeta Ahmetovića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br. 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62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Čelić, ID broj: 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5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427.295,17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5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50ACF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8547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2021-10-25T11:03:00Z</dcterms:created>
  <dcterms:modified xsi:type="dcterms:W3CDTF">2021-10-25T11:03:00Z</dcterms:modified>
</cp:coreProperties>
</file>