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056483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B4234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1" w:name="_GoBack"/>
      <w:bookmarkEnd w:id="1"/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3-19-L1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038A4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A038A4" w:rsidRPr="00A038A4">
        <w:rPr>
          <w:rFonts w:ascii="Times New Roman" w:eastAsia="TimesNewRoman" w:hAnsi="Times New Roman" w:cs="Times New Roman"/>
          <w:bCs/>
          <w:sz w:val="24"/>
          <w:szCs w:val="24"/>
        </w:rPr>
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</w:r>
      <w:r w:rsidR="00A038A4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 xml:space="preserve"> Cesta ''od ulaza u putnički terminal Međunarodni aerodrom Tuzla'' do priključka na R-469, R-470</w:t>
      </w:r>
      <w:r w:rsidR="00A038A4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Dubrave–Tuzla, R-471</w:t>
      </w:r>
      <w:r w:rsidR="00A038A4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Lukavac - Vijenac –Banovići</w:t>
      </w:r>
      <w:r w:rsidR="00A038A4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343-18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8.12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10D03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710D03" w:rsidRPr="00A038A4">
        <w:rPr>
          <w:rFonts w:ascii="Times New Roman" w:eastAsia="TimesNewRoman" w:hAnsi="Times New Roman" w:cs="Times New Roman"/>
          <w:bCs/>
          <w:sz w:val="24"/>
          <w:szCs w:val="24"/>
        </w:rPr>
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</w:r>
      <w:r w:rsidR="00710D03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 xml:space="preserve"> Cesta ''od ulaza u putnički terminal Međunarodni aerodrom Tuzla'' do priključka na R-469, R-470</w:t>
      </w:r>
      <w:r w:rsidR="00710D03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Dubrave–Tuzla, R-471</w:t>
      </w:r>
      <w:r w:rsidR="00710D03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Lukavac - Vijenac –Banovići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Grupi ponuđača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d.o.o. Doboj Istok (vodeći ponuđač)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 d.o.o HIH Živinice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8.763.527,92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Okvirni sporazum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6202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202B2">
        <w:rPr>
          <w:rFonts w:ascii="Times New Roman" w:hAnsi="Times New Roman" w:cs="Times New Roman"/>
          <w:color w:val="000000"/>
          <w:sz w:val="24"/>
          <w:szCs w:val="24"/>
        </w:rPr>
        <w:t>rupa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710D03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D03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d.o.o. Doboj Istok (vodeći ponuđač) i d.o.o 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24.678.278,00,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Pr="00D568A9">
        <w:rPr>
          <w:rFonts w:ascii="Times New Roman" w:eastAsia="TimesNewRoman" w:hAnsi="Times New Roman" w:cs="Times New Roman"/>
          <w:bCs/>
          <w:sz w:val="24"/>
          <w:szCs w:val="24"/>
        </w:rPr>
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</w:r>
      <w:r w:rsidRPr="00D568A9">
        <w:rPr>
          <w:rFonts w:ascii="Times New Roman" w:eastAsia="TimesNewRoman" w:hAnsi="Times New Roman" w:cs="Times New Roman"/>
          <w:bCs/>
          <w:sz w:val="24"/>
          <w:szCs w:val="24"/>
        </w:rPr>
        <w:tab/>
        <w:t xml:space="preserve"> Cesta ''od ulaza u putnički terminal Međunarodni aerodrom Tuzla'' do priključka na R-469, R-470</w:t>
      </w:r>
      <w:r w:rsidRPr="00D568A9">
        <w:rPr>
          <w:rFonts w:ascii="Times New Roman" w:eastAsia="TimesNewRoman" w:hAnsi="Times New Roman" w:cs="Times New Roman"/>
          <w:bCs/>
          <w:sz w:val="24"/>
          <w:szCs w:val="24"/>
        </w:rPr>
        <w:tab/>
        <w:t>Dubrave–Tuzla, R-471</w:t>
      </w:r>
      <w:r w:rsidRPr="00D568A9">
        <w:rPr>
          <w:rFonts w:ascii="Times New Roman" w:eastAsia="TimesNewRoman" w:hAnsi="Times New Roman" w:cs="Times New Roman"/>
          <w:bCs/>
          <w:sz w:val="24"/>
          <w:szCs w:val="24"/>
        </w:rPr>
        <w:tab/>
        <w:t>Lukavac - Vijenac –Banovići</w:t>
      </w:r>
      <w:r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Pr="00D568A9">
        <w:rPr>
          <w:rFonts w:ascii="Times New Roman" w:eastAsia="TimesNewRoman" w:hAnsi="Times New Roman" w:cs="Times New Roman"/>
          <w:b/>
          <w:sz w:val="24"/>
          <w:szCs w:val="24"/>
        </w:rPr>
        <w:t>8.763.674,00 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1-3-76/21 objavljeno15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96EE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 xml:space="preserve">Grupe ponuđača </w:t>
      </w:r>
      <w:r w:rsidR="00D568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8A9" w:rsidRPr="00D568A9">
        <w:rPr>
          <w:rFonts w:ascii="Times New Roman" w:eastAsia="Times New Roman" w:hAnsi="Times New Roman" w:cs="Times New Roman"/>
          <w:sz w:val="24"/>
          <w:szCs w:val="24"/>
          <w:lang w:eastAsia="zh-CN"/>
        </w:rPr>
        <w:t>d.o.o. Rial-Šped d.o.o. Doboj Istok (vodeći ponuđač) i d.o.o 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D568A9">
        <w:rPr>
          <w:rFonts w:ascii="Times New Roman" w:hAnsi="Times New Roman" w:cs="Times New Roman"/>
          <w:sz w:val="24"/>
          <w:szCs w:val="24"/>
        </w:rPr>
        <w:t>8.763.527,92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568A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D568A9" w:rsidRPr="00A038A4">
        <w:rPr>
          <w:rFonts w:ascii="Times New Roman" w:eastAsia="TimesNewRoman" w:hAnsi="Times New Roman" w:cs="Times New Roman"/>
          <w:bCs/>
          <w:sz w:val="24"/>
          <w:szCs w:val="24"/>
        </w:rPr>
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</w:r>
      <w:r w:rsidR="00D568A9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 xml:space="preserve"> Cesta ''od ulaza u putnički terminal Međunarodni aerodrom Tuzla'' do priključka na R-469, R-470</w:t>
      </w:r>
      <w:r w:rsidR="00D568A9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Dubrave–Tuzla, R-471</w:t>
      </w:r>
      <w:r w:rsidR="00D568A9" w:rsidRPr="00A038A4">
        <w:rPr>
          <w:rFonts w:ascii="Times New Roman" w:eastAsia="TimesNewRoman" w:hAnsi="Times New Roman" w:cs="Times New Roman"/>
          <w:bCs/>
          <w:sz w:val="24"/>
          <w:szCs w:val="24"/>
        </w:rPr>
        <w:tab/>
        <w:t>Lukavac - Vijenac –Banovići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D568A9" w:rsidRPr="006202B2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D568A9" w:rsidRPr="006202B2">
        <w:rPr>
          <w:rFonts w:ascii="Times New Roman" w:eastAsia="TimesNewRoman" w:hAnsi="Times New Roman" w:cs="Times New Roman"/>
          <w:bCs/>
          <w:sz w:val="24"/>
          <w:szCs w:val="24"/>
        </w:rPr>
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</w:r>
      <w:r w:rsidR="00D568A9" w:rsidRPr="006202B2">
        <w:rPr>
          <w:rFonts w:ascii="Times New Roman" w:eastAsia="TimesNewRoman" w:hAnsi="Times New Roman" w:cs="Times New Roman"/>
          <w:bCs/>
          <w:sz w:val="24"/>
          <w:szCs w:val="24"/>
        </w:rPr>
        <w:tab/>
        <w:t xml:space="preserve"> Cesta ''od ulaza u putnički terminal Međunarodni aerodrom Tuzla'' do priključka na R-469, R-470</w:t>
      </w:r>
      <w:r w:rsidR="00D568A9" w:rsidRPr="006202B2">
        <w:rPr>
          <w:rFonts w:ascii="Times New Roman" w:eastAsia="TimesNewRoman" w:hAnsi="Times New Roman" w:cs="Times New Roman"/>
          <w:bCs/>
          <w:sz w:val="24"/>
          <w:szCs w:val="24"/>
        </w:rPr>
        <w:tab/>
        <w:t>Dubrave–Tuzla, R-471</w:t>
      </w:r>
      <w:r w:rsidR="00D568A9" w:rsidRPr="006202B2">
        <w:rPr>
          <w:rFonts w:ascii="Times New Roman" w:eastAsia="TimesNewRoman" w:hAnsi="Times New Roman" w:cs="Times New Roman"/>
          <w:bCs/>
          <w:sz w:val="24"/>
          <w:szCs w:val="24"/>
        </w:rPr>
        <w:tab/>
        <w:t>Lukavac - Vijenac –Banovići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568A9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947BC7" w:rsidRPr="009B2DB0" w:rsidTr="00D568A9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D568A9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D568A9" w:rsidRPr="00D568A9" w:rsidRDefault="00D568A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68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947BC7" w:rsidRDefault="00D568A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68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Rial – šped doo Doboj Istok (vodeći ponuđač)  i doo HiH Živinice</w:t>
            </w:r>
            <w:r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331" w:type="dxa"/>
            <w:vAlign w:val="center"/>
          </w:tcPr>
          <w:p w:rsidR="00947BC7" w:rsidRPr="009B2DB0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8.763.527,92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D568A9">
        <w:tc>
          <w:tcPr>
            <w:tcW w:w="817" w:type="dxa"/>
            <w:vAlign w:val="center"/>
          </w:tcPr>
          <w:p w:rsidR="00947BC7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947BC7" w:rsidRDefault="00947BC7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331" w:type="dxa"/>
            <w:vAlign w:val="center"/>
          </w:tcPr>
          <w:p w:rsidR="00947BC7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8.763.629,08</w:t>
            </w:r>
          </w:p>
        </w:tc>
        <w:tc>
          <w:tcPr>
            <w:tcW w:w="2410" w:type="dxa"/>
            <w:vAlign w:val="center"/>
          </w:tcPr>
          <w:p w:rsidR="00947BC7" w:rsidRDefault="00D568A9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47BC7" w:rsidRPr="009B2DB0" w:rsidTr="00371380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568A9" w:rsidRPr="00D568A9" w:rsidRDefault="00D568A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68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947BC7" w:rsidRDefault="00D568A9" w:rsidP="00D56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68A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Rial – šped doo Doboj Istok (vodeći ponuđač)  i doo HiH Živinice</w:t>
            </w:r>
            <w:r w:rsidRPr="00281EF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947BC7" w:rsidRPr="009B2DB0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8.763.527,92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371380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47BC7" w:rsidRPr="00B57B93" w:rsidRDefault="00D568A9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947BC7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8.763.629,08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D568A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D51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A2C15"/>
    <w:rsid w:val="009A43D5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A4C6D"/>
    <w:rsid w:val="00DA566E"/>
    <w:rsid w:val="00DC46E4"/>
    <w:rsid w:val="00DF5170"/>
    <w:rsid w:val="00E7161D"/>
    <w:rsid w:val="00E955B9"/>
    <w:rsid w:val="00EB73F8"/>
    <w:rsid w:val="00F2192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547B-4D93-48FB-8299-77BD1AE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6</cp:revision>
  <cp:lastPrinted>2021-12-08T11:56:00Z</cp:lastPrinted>
  <dcterms:created xsi:type="dcterms:W3CDTF">2021-12-08T09:49:00Z</dcterms:created>
  <dcterms:modified xsi:type="dcterms:W3CDTF">2021-12-09T13:21:00Z</dcterms:modified>
</cp:coreProperties>
</file>