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0564847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B768C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bookmarkStart w:id="1" w:name="_GoBack"/>
      <w:bookmarkEnd w:id="1"/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3-19-</w:t>
      </w:r>
      <w:r w:rsidR="00994A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08.12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038A4">
        <w:rPr>
          <w:rFonts w:ascii="Times New Roman" w:eastAsia="Times New Roman" w:hAnsi="Times New Roman" w:cs="Times New Roman"/>
          <w:sz w:val="24"/>
          <w:szCs w:val="24"/>
          <w:lang w:eastAsia="zh-CN"/>
        </w:rPr>
        <w:t>343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A038A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A038A4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</w:t>
      </w:r>
      <w:r w:rsidR="00A038A4" w:rsidRPr="00F42EA0">
        <w:rPr>
          <w:rFonts w:ascii="Times New Roman" w:hAnsi="Times New Roman" w:cs="Times New Roman"/>
          <w:sz w:val="24"/>
          <w:szCs w:val="24"/>
          <w:lang w:val="hr-HR"/>
        </w:rPr>
        <w:t xml:space="preserve">g - </w:t>
      </w:r>
      <w:r w:rsidR="00F42EA0" w:rsidRPr="00F42EA0">
        <w:rPr>
          <w:rFonts w:ascii="Times New Roman" w:eastAsia="TimesNewRoman" w:hAnsi="Times New Roman" w:cs="Times New Roman"/>
          <w:bCs/>
          <w:sz w:val="24"/>
          <w:szCs w:val="24"/>
        </w:rPr>
        <w:t xml:space="preserve">LOT 2. -Nabavka radova na redovnom održavanju regionalnih cesta TK na sljedećim dionicama: R- 460 Gračanica -Bukva -Doborovci - Srnice, R-465b Klokotnica - Lukavica – Kapetani, R-461 Bukva – Srebrenik, R461a Srebrenik - Orahovica Donja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710D03">
        <w:rPr>
          <w:rFonts w:ascii="Times New Roman" w:eastAsia="Times New Roman" w:hAnsi="Times New Roman" w:cs="Times New Roman"/>
          <w:sz w:val="24"/>
          <w:szCs w:val="24"/>
          <w:lang w:eastAsia="zh-CN"/>
        </w:rPr>
        <w:t>343-18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/21 od 0</w:t>
      </w:r>
      <w:r w:rsidR="00710D03">
        <w:rPr>
          <w:rFonts w:ascii="Times New Roman" w:eastAsia="Times New Roman" w:hAnsi="Times New Roman" w:cs="Times New Roman"/>
          <w:sz w:val="24"/>
          <w:szCs w:val="24"/>
          <w:lang w:eastAsia="zh-CN"/>
        </w:rPr>
        <w:t>8.12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710D03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- </w:t>
      </w:r>
      <w:r w:rsidR="00F42EA0" w:rsidRPr="00F42EA0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F42EA0" w:rsidRPr="00F42EA0">
        <w:rPr>
          <w:rFonts w:ascii="Times New Roman" w:eastAsia="TimesNewRoman" w:hAnsi="Times New Roman" w:cs="Times New Roman"/>
          <w:bCs/>
          <w:sz w:val="24"/>
          <w:szCs w:val="24"/>
        </w:rPr>
        <w:t>LOT 2. -Nabavka radova na redovnom održavanju regionalnih cesta TK na sljedećim dionicama: R- 460 Gračanica -Bukva -Doborovci - Srnice, R-465b Klokotnica - Lukavica – Kapetani, R-461 Bukva – Srebrenik, R461a Srebrenik - Orahovica Donja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 xml:space="preserve">ponuđaču  </w:t>
      </w:r>
      <w:r w:rsidR="00F42EA0" w:rsidRPr="00F42EA0">
        <w:rPr>
          <w:rFonts w:ascii="Times New Roman" w:hAnsi="Times New Roman" w:cs="Times New Roman"/>
          <w:b/>
          <w:color w:val="000000"/>
          <w:sz w:val="24"/>
          <w:szCs w:val="24"/>
        </w:rPr>
        <w:t>d.o.o Roading Gračanica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F42E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5.312.084,00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Okvirni sporazum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>okvirnog sporazuma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EA0" w:rsidRPr="00F42EA0">
        <w:rPr>
          <w:rFonts w:ascii="Times New Roman" w:hAnsi="Times New Roman" w:cs="Times New Roman"/>
          <w:b/>
          <w:color w:val="000000"/>
          <w:sz w:val="24"/>
          <w:szCs w:val="24"/>
        </w:rPr>
        <w:t>d.o.o 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C8E" w:rsidRDefault="00D24BA7" w:rsidP="002C6C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F42EA0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05-04-34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/21 od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.10.2021.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>24.678.278,00,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D568A9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F42EA0" w:rsidRPr="00F42EA0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F42EA0" w:rsidRPr="00F42EA0">
        <w:rPr>
          <w:rFonts w:ascii="Times New Roman" w:eastAsia="TimesNewRoman" w:hAnsi="Times New Roman" w:cs="Times New Roman"/>
          <w:bCs/>
          <w:sz w:val="24"/>
          <w:szCs w:val="24"/>
        </w:rPr>
        <w:t>LOT 2. -Nabavka radova na redovnom održavanju regionalnih cesta TK na sljedećim dionicama: R- 460 Gračanica -Bukva -Doborovci - Srnice, R-465b Klokotnica - Lukavica – Kapetani, R-461 Bukva – Srebrenik, R461a Srebrenik - Orahovica Donja</w:t>
      </w:r>
      <w:r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F42EA0">
        <w:rPr>
          <w:rFonts w:ascii="Times New Roman" w:eastAsia="TimesNewRoman" w:hAnsi="Times New Roman" w:cs="Times New Roman"/>
          <w:b/>
          <w:sz w:val="24"/>
          <w:szCs w:val="24"/>
        </w:rPr>
        <w:t>5.312.392</w:t>
      </w:r>
      <w:r w:rsidRPr="00D568A9">
        <w:rPr>
          <w:rFonts w:ascii="Times New Roman" w:eastAsia="TimesNewRoman" w:hAnsi="Times New Roman" w:cs="Times New Roman"/>
          <w:b/>
          <w:sz w:val="24"/>
          <w:szCs w:val="24"/>
        </w:rPr>
        <w:t>,00 KM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2C6C8E" w:rsidRDefault="00D568A9" w:rsidP="003942DF">
      <w:pP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1-3-76/21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EB0E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15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.10.2021.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65/21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2C6C8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br/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05-04-34</w:t>
      </w:r>
      <w:r>
        <w:rPr>
          <w:rFonts w:ascii="Times New Roman" w:hAnsi="Times New Roman" w:cs="Times New Roman"/>
          <w:sz w:val="24"/>
          <w:szCs w:val="24"/>
          <w:lang w:val="hr-HR"/>
        </w:rPr>
        <w:t>3-3/21 od 22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.11.2021.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B0E8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343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Pr="002C6C8E" w:rsidRDefault="005342FD" w:rsidP="002C6C8E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Ponuda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 xml:space="preserve"> ponuđača d.o.o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F42EA0">
        <w:rPr>
          <w:rFonts w:ascii="Times New Roman" w:hAnsi="Times New Roman" w:cs="Times New Roman"/>
          <w:sz w:val="24"/>
          <w:szCs w:val="24"/>
        </w:rPr>
        <w:t>5.312.084,00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D568A9" w:rsidRPr="00A038A4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</w:t>
      </w:r>
      <w:r w:rsidR="00F42EA0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="00F42EA0" w:rsidRPr="00F42E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2EA0" w:rsidRPr="00F42EA0">
        <w:rPr>
          <w:rFonts w:ascii="Times New Roman" w:eastAsia="TimesNewRoman" w:hAnsi="Times New Roman" w:cs="Times New Roman"/>
          <w:bCs/>
          <w:sz w:val="24"/>
          <w:szCs w:val="24"/>
        </w:rPr>
        <w:t>LOT 2. -Nabavka radova na redovnom održavanju regionalnih cesta TK na sljedećim dionicama: R- 460 Gračanica -Bukva -Doborovci - Srnice, R-465b Klokotnica - Lukavica – Kapetani, R-461 Bukva – Srebrenik, R461a Srebrenik - Orahovica Donja</w:t>
      </w:r>
      <w:r w:rsidR="00F42EA0">
        <w:rPr>
          <w:rFonts w:ascii="Times New Roman" w:eastAsia="TimesNewRoman" w:hAnsi="Times New Roman" w:cs="Times New Roman"/>
          <w:bCs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42EA0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6202B2" w:rsidRDefault="000340F2" w:rsidP="0062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202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Komisija za provođenje postupka javne </w:t>
      </w:r>
      <w:r w:rsidR="00D568A9" w:rsidRPr="006202B2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</w:t>
      </w:r>
      <w:r w:rsidR="00F42E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2EA0" w:rsidRPr="00F42EA0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F42EA0" w:rsidRPr="00F42EA0">
        <w:rPr>
          <w:rFonts w:ascii="Times New Roman" w:eastAsia="TimesNewRoman" w:hAnsi="Times New Roman" w:cs="Times New Roman"/>
          <w:bCs/>
          <w:sz w:val="24"/>
          <w:szCs w:val="24"/>
        </w:rPr>
        <w:t>LOT 2. -Nabavka radova na redovnom održavanju regionalnih cesta TK na sljedećim dionicama: R- 460 Gračanica -Bukva -Doborovci - Srnice, R-465b Klokotnica - Lukavica – Kapetani, R-461 Bukva – Srebrenik, R461a Srebrenik - Orahovica Donja</w:t>
      </w:r>
      <w:r w:rsidR="0050038F" w:rsidRPr="006202B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6202B2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EB0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ponuđača ispunjavaju kvalifikacione uslove propisane tenderskom dokumentacijom.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048"/>
        <w:gridCol w:w="3331"/>
        <w:gridCol w:w="2410"/>
      </w:tblGrid>
      <w:tr w:rsidR="00947BC7" w:rsidRPr="009B2DB0" w:rsidTr="00D568A9">
        <w:tc>
          <w:tcPr>
            <w:tcW w:w="817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048" w:type="dxa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331" w:type="dxa"/>
          </w:tcPr>
          <w:p w:rsidR="00947BC7" w:rsidRPr="00932FEF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47BC7" w:rsidRPr="009B2DB0" w:rsidTr="00D568A9">
        <w:trPr>
          <w:trHeight w:val="336"/>
        </w:trPr>
        <w:tc>
          <w:tcPr>
            <w:tcW w:w="817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48" w:type="dxa"/>
          </w:tcPr>
          <w:p w:rsidR="00947BC7" w:rsidRDefault="00F42EA0" w:rsidP="00D56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d.o.o</w:t>
            </w:r>
            <w:r w:rsidR="00D568A9" w:rsidRPr="00281E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3331" w:type="dxa"/>
            <w:vAlign w:val="center"/>
          </w:tcPr>
          <w:p w:rsidR="00947BC7" w:rsidRPr="009B2DB0" w:rsidRDefault="002C6C8E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5.312.084,00</w:t>
            </w:r>
          </w:p>
        </w:tc>
        <w:tc>
          <w:tcPr>
            <w:tcW w:w="2410" w:type="dxa"/>
            <w:vAlign w:val="center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42EA0" w:rsidRPr="009B2DB0" w:rsidTr="00D568A9">
        <w:trPr>
          <w:trHeight w:val="336"/>
        </w:trPr>
        <w:tc>
          <w:tcPr>
            <w:tcW w:w="817" w:type="dxa"/>
            <w:vAlign w:val="center"/>
          </w:tcPr>
          <w:p w:rsidR="00F42EA0" w:rsidRPr="009B2DB0" w:rsidRDefault="00F42EA0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48" w:type="dxa"/>
          </w:tcPr>
          <w:p w:rsidR="00F42EA0" w:rsidRPr="00D568A9" w:rsidRDefault="00F42EA0" w:rsidP="00D56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331" w:type="dxa"/>
            <w:vAlign w:val="center"/>
          </w:tcPr>
          <w:p w:rsidR="00F42EA0" w:rsidRDefault="002C6C8E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5.312.365,48</w:t>
            </w:r>
          </w:p>
        </w:tc>
        <w:tc>
          <w:tcPr>
            <w:tcW w:w="2410" w:type="dxa"/>
            <w:vAlign w:val="center"/>
          </w:tcPr>
          <w:p w:rsidR="00F42EA0" w:rsidRPr="009B2DB0" w:rsidRDefault="002C6C8E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</w:t>
            </w:r>
          </w:p>
        </w:tc>
      </w:tr>
      <w:tr w:rsidR="00947BC7" w:rsidRPr="009B2DB0" w:rsidTr="00D568A9">
        <w:tc>
          <w:tcPr>
            <w:tcW w:w="817" w:type="dxa"/>
            <w:vAlign w:val="center"/>
          </w:tcPr>
          <w:p w:rsidR="00947BC7" w:rsidRDefault="00E15678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94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8" w:type="dxa"/>
          </w:tcPr>
          <w:p w:rsidR="00947BC7" w:rsidRDefault="00F42EA0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d.o.o. Gradacac</w:t>
            </w:r>
          </w:p>
        </w:tc>
        <w:tc>
          <w:tcPr>
            <w:tcW w:w="3331" w:type="dxa"/>
            <w:vAlign w:val="center"/>
          </w:tcPr>
          <w:p w:rsidR="00947BC7" w:rsidRDefault="002C6C8E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5.323.942,00</w:t>
            </w:r>
          </w:p>
        </w:tc>
        <w:tc>
          <w:tcPr>
            <w:tcW w:w="2410" w:type="dxa"/>
            <w:vAlign w:val="center"/>
          </w:tcPr>
          <w:p w:rsidR="00947BC7" w:rsidRDefault="00D568A9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  <w:r w:rsidR="002C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,7</w:t>
            </w:r>
          </w:p>
        </w:tc>
      </w:tr>
    </w:tbl>
    <w:p w:rsidR="002A4263" w:rsidRDefault="002A426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048"/>
        <w:gridCol w:w="3331"/>
        <w:gridCol w:w="2410"/>
      </w:tblGrid>
      <w:tr w:rsidR="002C6C8E" w:rsidRPr="009B2DB0" w:rsidTr="00BC2FF5">
        <w:tc>
          <w:tcPr>
            <w:tcW w:w="817" w:type="dxa"/>
          </w:tcPr>
          <w:p w:rsidR="002C6C8E" w:rsidRPr="009B2DB0" w:rsidRDefault="002C6C8E" w:rsidP="00BC2FF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048" w:type="dxa"/>
          </w:tcPr>
          <w:p w:rsidR="002C6C8E" w:rsidRPr="009B2DB0" w:rsidRDefault="002C6C8E" w:rsidP="00BC2FF5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331" w:type="dxa"/>
          </w:tcPr>
          <w:p w:rsidR="002C6C8E" w:rsidRPr="00932FEF" w:rsidRDefault="002C6C8E" w:rsidP="00BC2FF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C6C8E" w:rsidRPr="009B2DB0" w:rsidRDefault="002C6C8E" w:rsidP="00BC2FF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C6C8E" w:rsidRPr="009B2DB0" w:rsidTr="00BC2FF5">
        <w:trPr>
          <w:trHeight w:val="336"/>
        </w:trPr>
        <w:tc>
          <w:tcPr>
            <w:tcW w:w="817" w:type="dxa"/>
            <w:vAlign w:val="center"/>
          </w:tcPr>
          <w:p w:rsidR="002C6C8E" w:rsidRPr="009B2DB0" w:rsidRDefault="002C6C8E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48" w:type="dxa"/>
          </w:tcPr>
          <w:p w:rsidR="002C6C8E" w:rsidRDefault="002C6C8E" w:rsidP="00BC2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d.o.o</w:t>
            </w:r>
            <w:r w:rsidRPr="00281E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3331" w:type="dxa"/>
            <w:vAlign w:val="center"/>
          </w:tcPr>
          <w:p w:rsidR="002C6C8E" w:rsidRPr="009B2DB0" w:rsidRDefault="002C6C8E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5.312.084,00</w:t>
            </w:r>
          </w:p>
        </w:tc>
        <w:tc>
          <w:tcPr>
            <w:tcW w:w="2410" w:type="dxa"/>
            <w:vAlign w:val="center"/>
          </w:tcPr>
          <w:p w:rsidR="002C6C8E" w:rsidRPr="009B2DB0" w:rsidRDefault="002C6C8E" w:rsidP="00BC2FF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2C6C8E" w:rsidRPr="009B2DB0" w:rsidTr="00BC2FF5">
        <w:trPr>
          <w:trHeight w:val="336"/>
        </w:trPr>
        <w:tc>
          <w:tcPr>
            <w:tcW w:w="817" w:type="dxa"/>
            <w:vAlign w:val="center"/>
          </w:tcPr>
          <w:p w:rsidR="002C6C8E" w:rsidRPr="009B2DB0" w:rsidRDefault="002C6C8E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48" w:type="dxa"/>
          </w:tcPr>
          <w:p w:rsidR="002C6C8E" w:rsidRPr="00D568A9" w:rsidRDefault="002C6C8E" w:rsidP="00BC2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331" w:type="dxa"/>
            <w:vAlign w:val="center"/>
          </w:tcPr>
          <w:p w:rsidR="002C6C8E" w:rsidRDefault="002C6C8E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5.312.365,48</w:t>
            </w:r>
          </w:p>
        </w:tc>
        <w:tc>
          <w:tcPr>
            <w:tcW w:w="2410" w:type="dxa"/>
            <w:vAlign w:val="center"/>
          </w:tcPr>
          <w:p w:rsidR="002C6C8E" w:rsidRPr="009B2DB0" w:rsidRDefault="002C6C8E" w:rsidP="00BC2FF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</w:t>
            </w:r>
          </w:p>
        </w:tc>
      </w:tr>
      <w:tr w:rsidR="002C6C8E" w:rsidRPr="009B2DB0" w:rsidTr="00BC2FF5">
        <w:tc>
          <w:tcPr>
            <w:tcW w:w="817" w:type="dxa"/>
            <w:vAlign w:val="center"/>
          </w:tcPr>
          <w:p w:rsidR="002C6C8E" w:rsidRDefault="00E15678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2C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8" w:type="dxa"/>
          </w:tcPr>
          <w:p w:rsidR="002C6C8E" w:rsidRDefault="002C6C8E" w:rsidP="00BC2F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d.o.o. Gradacac</w:t>
            </w:r>
          </w:p>
        </w:tc>
        <w:tc>
          <w:tcPr>
            <w:tcW w:w="3331" w:type="dxa"/>
            <w:vAlign w:val="center"/>
          </w:tcPr>
          <w:p w:rsidR="002C6C8E" w:rsidRDefault="002C6C8E" w:rsidP="00BC2F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5.323.942,00</w:t>
            </w:r>
          </w:p>
        </w:tc>
        <w:tc>
          <w:tcPr>
            <w:tcW w:w="2410" w:type="dxa"/>
            <w:vAlign w:val="center"/>
          </w:tcPr>
          <w:p w:rsidR="002C6C8E" w:rsidRDefault="002C6C8E" w:rsidP="00BC2FF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</w:t>
            </w:r>
          </w:p>
        </w:tc>
      </w:tr>
    </w:tbl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2C6C8E" w:rsidRDefault="005342FD" w:rsidP="002C6C8E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2C6C8E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4B" w:rsidRDefault="000F414B">
      <w:pPr>
        <w:spacing w:after="0" w:line="240" w:lineRule="auto"/>
      </w:pPr>
      <w:r>
        <w:separator/>
      </w:r>
    </w:p>
  </w:endnote>
  <w:endnote w:type="continuationSeparator" w:id="0">
    <w:p w:rsidR="000F414B" w:rsidRDefault="000F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8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0F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4B" w:rsidRDefault="000F414B">
      <w:pPr>
        <w:spacing w:after="0" w:line="240" w:lineRule="auto"/>
      </w:pPr>
      <w:r>
        <w:separator/>
      </w:r>
    </w:p>
  </w:footnote>
  <w:footnote w:type="continuationSeparator" w:id="0">
    <w:p w:rsidR="000F414B" w:rsidRDefault="000F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414B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C6C8E"/>
    <w:rsid w:val="002D4602"/>
    <w:rsid w:val="002F0647"/>
    <w:rsid w:val="003077C4"/>
    <w:rsid w:val="00315E18"/>
    <w:rsid w:val="003277C0"/>
    <w:rsid w:val="00340D87"/>
    <w:rsid w:val="003631F8"/>
    <w:rsid w:val="003942DF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202B2"/>
    <w:rsid w:val="0069070D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47BC7"/>
    <w:rsid w:val="00994A8A"/>
    <w:rsid w:val="009A2C15"/>
    <w:rsid w:val="009A43D5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63113"/>
    <w:rsid w:val="00AE6C4F"/>
    <w:rsid w:val="00AF21AB"/>
    <w:rsid w:val="00B11F60"/>
    <w:rsid w:val="00B2346C"/>
    <w:rsid w:val="00B645F2"/>
    <w:rsid w:val="00B768CC"/>
    <w:rsid w:val="00B8165E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68A9"/>
    <w:rsid w:val="00DA4C6D"/>
    <w:rsid w:val="00DA566E"/>
    <w:rsid w:val="00DC46E4"/>
    <w:rsid w:val="00DF2A66"/>
    <w:rsid w:val="00DF5170"/>
    <w:rsid w:val="00E15678"/>
    <w:rsid w:val="00E7161D"/>
    <w:rsid w:val="00E955B9"/>
    <w:rsid w:val="00EB0E85"/>
    <w:rsid w:val="00EB73F8"/>
    <w:rsid w:val="00F2192D"/>
    <w:rsid w:val="00F42EA0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EAFF-7611-4AE7-973C-5035594C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7</cp:revision>
  <cp:lastPrinted>2021-12-08T12:44:00Z</cp:lastPrinted>
  <dcterms:created xsi:type="dcterms:W3CDTF">2021-12-08T12:06:00Z</dcterms:created>
  <dcterms:modified xsi:type="dcterms:W3CDTF">2021-12-09T13:21:00Z</dcterms:modified>
</cp:coreProperties>
</file>