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EC0310" w:rsidRPr="00456342" w:rsidRDefault="00CA563A" w:rsidP="00CA563A">
      <w:pPr>
        <w:jc w:val="center"/>
        <w:rPr>
          <w:rFonts w:ascii="Times New Roman" w:hAnsi="Times New Roman" w:cs="Times New Roman"/>
          <w:color w:val="000000"/>
        </w:rPr>
      </w:pPr>
      <w:r w:rsidRPr="00456342">
        <w:rPr>
          <w:rFonts w:ascii="Times New Roman" w:hAnsi="Times New Roman" w:cs="Times New Roman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04613198" r:id="rId9"/>
        </w:object>
      </w:r>
      <w:r w:rsidR="00EC0310" w:rsidRPr="00456342">
        <w:rPr>
          <w:rFonts w:ascii="Times New Roman" w:hAnsi="Times New Roman" w:cs="Times New Roman"/>
          <w:b/>
          <w:bCs/>
          <w:color w:val="000000"/>
        </w:rPr>
        <w:t>- ODLUKA O IZBORU NAJPOVOLJNIJEG PONUĐAČA –</w:t>
      </w:r>
    </w:p>
    <w:p w:rsidR="00EC0310" w:rsidRPr="001A0231" w:rsidRDefault="001A0231" w:rsidP="001A023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OTVORENI POSTUPAK - </w:t>
      </w:r>
    </w:p>
    <w:p w:rsidR="00EC0310" w:rsidRPr="00456342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432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1/2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</w:p>
    <w:p w:rsidR="00DC605E" w:rsidRPr="00DD07ED" w:rsidRDefault="00DC605E" w:rsidP="00DC6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.20</w:t>
      </w:r>
      <w:r w:rsidR="009E21D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005F2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DD07E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</w:t>
      </w:r>
    </w:p>
    <w:p w:rsidR="002F5F53" w:rsidRPr="006A5064" w:rsidRDefault="002F5F53" w:rsidP="002F5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0310" w:rsidRPr="002F5F53" w:rsidRDefault="00EC0310" w:rsidP="002F5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tačka b)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 člana 70. stava 1., 3. i 6. Zakona o javnim nabavkama Bosne i Hercegovine („Sl. glasnik BiH“, broj 39/14), Pravilnika o javnim nabavkama roba, usluga i radova JU Direkcija regionalnih cesta TK, na Preporuku Komisije za javnu n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abavku broj: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05-0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432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 xml:space="preserve"> od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, u postupku javne </w:t>
      </w:r>
      <w:r w:rsidR="00005F29" w:rsidRPr="00005F29">
        <w:rPr>
          <w:rFonts w:ascii="Times New Roman" w:hAnsi="Times New Roman" w:cs="Times New Roman"/>
          <w:color w:val="000000"/>
          <w:sz w:val="24"/>
          <w:szCs w:val="24"/>
        </w:rPr>
        <w:t>radova na rehabilitaciji i sanaciji lokalnih i nekategorisanih cesta u općini Sapna i općini Teočak- 3 LOT-a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direktor JU Direkcij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>a regionalnih cesta TK je donio:</w:t>
      </w:r>
    </w:p>
    <w:p w:rsidR="00EC0310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3F90" w:rsidRPr="006A5064" w:rsidRDefault="00163F9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21543" w:rsidRPr="006A5064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EC0310" w:rsidRDefault="00EC0310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</w:t>
      </w:r>
      <w:r w:rsidR="002F5F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ih</w:t>
      </w:r>
      <w:r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ponuđača</w:t>
      </w:r>
      <w:r w:rsidR="0060776A" w:rsidRPr="006A50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5F29" w:rsidRPr="00005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radova na rehabilitaciji i sanaciji lokalnih i nekategorisanih cesta u općini Sapna i općini Teočak- 3 LOT-a</w:t>
      </w:r>
    </w:p>
    <w:p w:rsidR="001A0231" w:rsidRPr="006A5064" w:rsidRDefault="001A0231" w:rsidP="00EC03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0310" w:rsidRPr="006A5064" w:rsidRDefault="00EC031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163F90" w:rsidRPr="006A5064" w:rsidRDefault="00163F90" w:rsidP="00E21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4CDA" w:rsidRPr="006A5064" w:rsidRDefault="00E21543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Prihvat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a se Preporuka Komisije z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nabavke, </w:t>
      </w:r>
      <w:r w:rsidR="00F73DF3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432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1F27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A02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5F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00D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 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ugovor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>javnu</w:t>
      </w:r>
      <w:r w:rsidR="00694CDA" w:rsidRPr="006A506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nabavku </w:t>
      </w:r>
      <w:r w:rsidR="00005F29" w:rsidRPr="00005F2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zh-CN"/>
        </w:rPr>
        <w:t>radova na rehabilitaciji i sanaciji lokalnih i nekategorisanih cesta u općini Sapna i općini Teočak- 3 LOT-a</w:t>
      </w:r>
      <w:r w:rsidR="001A0231">
        <w:rPr>
          <w:rFonts w:ascii="Times New Roman" w:eastAsia="Times New Roman" w:hAnsi="Times New Roman" w:cs="Times New Roman"/>
          <w:sz w:val="24"/>
          <w:szCs w:val="24"/>
          <w:lang w:eastAsia="zh-CN"/>
        </w:rPr>
        <w:t>, dodijeljuju</w:t>
      </w:r>
      <w:r w:rsidR="00E6100D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se</w:t>
      </w:r>
      <w:r w:rsidR="00694CDA" w:rsidRPr="006A50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 LOT-ovima kako slijedi:</w:t>
      </w:r>
    </w:p>
    <w:p w:rsidR="00E6100D" w:rsidRPr="006A5064" w:rsidRDefault="00E6100D" w:rsidP="00694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605E" w:rsidRPr="006949FF" w:rsidRDefault="00DC605E" w:rsidP="00DC605E">
      <w:pPr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</w:rPr>
        <w:t xml:space="preserve">LOT 1 - </w:t>
      </w:r>
      <w:r w:rsidR="00E61C3D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 xml:space="preserve"> 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IZGRADNJA DOO TEOČAK 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dodije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>ljuje se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ugovor za </w:t>
      </w:r>
      <w:r w:rsidR="00005F29">
        <w:rPr>
          <w:rFonts w:ascii="Times New Roman" w:eastAsia="TimesNewRoman" w:hAnsi="Times New Roman" w:cs="Times New Roman"/>
          <w:sz w:val="24"/>
          <w:szCs w:val="24"/>
          <w:lang w:eastAsia="bs-Latn-BA"/>
        </w:rPr>
        <w:t>izvođenje radova na r</w:t>
      </w:r>
      <w:r w:rsidR="00005F29" w:rsidRPr="00005F29">
        <w:rPr>
          <w:rFonts w:ascii="Times New Roman" w:hAnsi="Times New Roman" w:cs="Times New Roman"/>
          <w:sz w:val="24"/>
          <w:szCs w:val="24"/>
        </w:rPr>
        <w:t>ehabilitacija i sanacija lokalnog puta Žuje- Šarci, u dužini L=1.611,00 m, Općina Sapna</w:t>
      </w:r>
      <w:r w:rsidR="00005F29">
        <w:rPr>
          <w:rFonts w:ascii="Times New Roman" w:hAnsi="Times New Roman" w:cs="Times New Roman"/>
          <w:sz w:val="24"/>
          <w:szCs w:val="24"/>
        </w:rPr>
        <w:t xml:space="preserve">, 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za ponuđenu cijenu od 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205.500,41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 bez PDV-a.</w:t>
      </w: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eastAsia="TimesNewRoman" w:hAnsi="Times New Roman" w:cs="Times New Roman"/>
          <w:sz w:val="24"/>
          <w:szCs w:val="24"/>
        </w:rPr>
        <w:t>LOT 2 -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ponuđač</w:t>
      </w:r>
      <w:r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u</w:t>
      </w:r>
      <w:r w:rsidRPr="006949F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IZGRADNJA DOO TEOČAK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="00005F29" w:rsidRPr="00005F29">
        <w:rPr>
          <w:rFonts w:ascii="Times New Roman" w:hAnsi="Times New Roman" w:cs="Times New Roman"/>
          <w:sz w:val="24"/>
          <w:szCs w:val="24"/>
        </w:rPr>
        <w:t xml:space="preserve">za izvođenje radova </w:t>
      </w:r>
      <w:r w:rsidR="00005F29">
        <w:rPr>
          <w:rFonts w:ascii="Times New Roman" w:hAnsi="Times New Roman" w:cs="Times New Roman"/>
          <w:sz w:val="24"/>
          <w:szCs w:val="24"/>
        </w:rPr>
        <w:t>na r</w:t>
      </w:r>
      <w:r w:rsidR="00005F29" w:rsidRPr="00005F29">
        <w:rPr>
          <w:rFonts w:ascii="Times New Roman" w:hAnsi="Times New Roman" w:cs="Times New Roman"/>
          <w:sz w:val="24"/>
          <w:szCs w:val="24"/>
        </w:rPr>
        <w:t>ehabilitacij</w:t>
      </w:r>
      <w:r w:rsidR="00005F29">
        <w:rPr>
          <w:rFonts w:ascii="Times New Roman" w:hAnsi="Times New Roman" w:cs="Times New Roman"/>
          <w:sz w:val="24"/>
          <w:szCs w:val="24"/>
        </w:rPr>
        <w:t>i</w:t>
      </w:r>
      <w:r w:rsidR="00005F29" w:rsidRPr="00005F29">
        <w:rPr>
          <w:rFonts w:ascii="Times New Roman" w:hAnsi="Times New Roman" w:cs="Times New Roman"/>
          <w:sz w:val="24"/>
          <w:szCs w:val="24"/>
        </w:rPr>
        <w:t xml:space="preserve"> centralnog dijela u stambenoj poslovnoj zoni “Centar”Općina Sapna  P=1.560,00 m2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57.438,65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eastAsia="TimesNewRoman" w:hAnsi="Times New Roman" w:cs="Times New Roman"/>
          <w:b/>
          <w:sz w:val="24"/>
          <w:szCs w:val="24"/>
          <w:lang w:eastAsia="bs-Latn-BA"/>
        </w:rPr>
        <w:t>bez PDV-a</w:t>
      </w:r>
      <w:r w:rsidRPr="006949FF">
        <w:rPr>
          <w:rFonts w:ascii="Times New Roman" w:eastAsia="TimesNewRoman" w:hAnsi="Times New Roman" w:cs="Times New Roman"/>
          <w:sz w:val="24"/>
          <w:szCs w:val="24"/>
          <w:lang w:eastAsia="bs-Latn-BA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C605E" w:rsidRPr="006949FF" w:rsidRDefault="00DC605E" w:rsidP="00DC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LOT 3 -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ponuđač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u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05F29" w:rsidRPr="00005F29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IZGRADNJA DOO TEOČAK </w:t>
      </w:r>
      <w:r w:rsidRPr="00DC605E">
        <w:rPr>
          <w:rFonts w:ascii="Times New Roman" w:hAnsi="Times New Roman" w:cs="Times New Roman"/>
          <w:sz w:val="24"/>
          <w:szCs w:val="24"/>
          <w:lang w:val="hr-HR"/>
        </w:rPr>
        <w:t xml:space="preserve">dodijeljuje se 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ugovor </w:t>
      </w:r>
      <w:r w:rsidR="00E61C3D" w:rsidRPr="00E61C3D">
        <w:rPr>
          <w:rFonts w:ascii="Times New Roman" w:hAnsi="Times New Roman" w:cs="Times New Roman"/>
          <w:sz w:val="24"/>
          <w:szCs w:val="24"/>
          <w:lang w:val="hr-HR"/>
        </w:rPr>
        <w:t xml:space="preserve">za izvođenje radova </w:t>
      </w:r>
      <w:r w:rsidR="00E61C3D">
        <w:rPr>
          <w:rFonts w:ascii="Times New Roman" w:hAnsi="Times New Roman" w:cs="Times New Roman"/>
          <w:sz w:val="24"/>
          <w:szCs w:val="24"/>
          <w:lang w:val="hr-HR"/>
        </w:rPr>
        <w:t>na s</w:t>
      </w:r>
      <w:r w:rsidR="00E61C3D" w:rsidRPr="00E61C3D">
        <w:rPr>
          <w:rFonts w:ascii="Times New Roman" w:hAnsi="Times New Roman" w:cs="Times New Roman"/>
          <w:sz w:val="24"/>
          <w:szCs w:val="24"/>
        </w:rPr>
        <w:t>anacij</w:t>
      </w:r>
      <w:r w:rsidR="00E61C3D">
        <w:rPr>
          <w:rFonts w:ascii="Times New Roman" w:hAnsi="Times New Roman" w:cs="Times New Roman"/>
          <w:sz w:val="24"/>
          <w:szCs w:val="24"/>
        </w:rPr>
        <w:t>i</w:t>
      </w:r>
      <w:r w:rsidR="00E61C3D" w:rsidRPr="00E61C3D">
        <w:rPr>
          <w:rFonts w:ascii="Times New Roman" w:hAnsi="Times New Roman" w:cs="Times New Roman"/>
          <w:sz w:val="24"/>
          <w:szCs w:val="24"/>
        </w:rPr>
        <w:t xml:space="preserve"> lokalnog puta Numera – Jezero, MZ S. Teočak L=310,00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 xml:space="preserve">, za ponuđenu cijenu od </w:t>
      </w:r>
      <w:r w:rsidR="00E61C3D" w:rsidRPr="00E61C3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51.252,10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KM</w:t>
      </w:r>
      <w:r w:rsidRPr="00694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9FF">
        <w:rPr>
          <w:rFonts w:ascii="Times New Roman" w:hAnsi="Times New Roman" w:cs="Times New Roman"/>
          <w:b/>
          <w:sz w:val="24"/>
          <w:szCs w:val="24"/>
          <w:lang w:val="hr-HR"/>
        </w:rPr>
        <w:t>bez PDV-a</w:t>
      </w:r>
      <w:r w:rsidRPr="006949F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C605E" w:rsidRPr="006949FF" w:rsidRDefault="00DC605E" w:rsidP="00DC6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AE758B" w:rsidRPr="006A5064" w:rsidRDefault="00694CDA" w:rsidP="00694C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izabranim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sklopiti 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4D61F2" w:rsidRPr="006A5064" w:rsidRDefault="002F5F53" w:rsidP="006077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Ugovor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će 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potpisati sa 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izabran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60776A" w:rsidRPr="006A5064">
        <w:rPr>
          <w:rFonts w:ascii="Times New Roman" w:hAnsi="Times New Roman" w:cs="Times New Roman"/>
          <w:color w:val="000000"/>
          <w:sz w:val="24"/>
          <w:szCs w:val="24"/>
        </w:rPr>
        <w:t>m ponuđač</w:t>
      </w:r>
      <w:r w:rsidR="00B00CBC">
        <w:rPr>
          <w:rFonts w:ascii="Times New Roman" w:hAnsi="Times New Roman" w:cs="Times New Roman"/>
          <w:color w:val="000000"/>
          <w:sz w:val="24"/>
          <w:szCs w:val="24"/>
        </w:rPr>
        <w:t>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o proteku roka od 15 dana, računajući od dana od kada su svi ponuđači obaviješten</w:t>
      </w:r>
      <w:r w:rsidR="00E21543" w:rsidRPr="006A5064">
        <w:rPr>
          <w:rFonts w:ascii="Times New Roman" w:hAnsi="Times New Roman" w:cs="Times New Roman"/>
          <w:color w:val="000000"/>
          <w:sz w:val="24"/>
          <w:szCs w:val="24"/>
        </w:rPr>
        <w:t>i o izboru najpovoljnije ponude.</w:t>
      </w:r>
    </w:p>
    <w:p w:rsidR="00EC0310" w:rsidRPr="006A5064" w:rsidRDefault="00EC0310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 3.</w:t>
      </w:r>
    </w:p>
    <w:p w:rsidR="00EC0310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istovremeno s upućivanjem ponuđačima koji su sudjelovali u postupku javne nabavke, u skladu sa članom 70. stav (6) Zakona o javnim nabavkama Bosne i Hercegovine</w:t>
      </w:r>
      <w:r w:rsid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0310" w:rsidRPr="006A5064" w:rsidRDefault="00E21543" w:rsidP="00E2154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Član 4</w:t>
      </w:r>
      <w:r w:rsidR="00EC0310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BB" w:rsidRPr="006A5064" w:rsidRDefault="00EC0310" w:rsidP="00AE75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EC0310" w:rsidRPr="006A5064" w:rsidRDefault="00EC0310" w:rsidP="00EC031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z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ž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nj</w:t>
      </w:r>
      <w:r w:rsidR="00F73DF3" w:rsidRPr="006A50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A5064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6C31A4" w:rsidRPr="006A5064" w:rsidRDefault="00EC0310" w:rsidP="00EC03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</w:t>
      </w:r>
      <w:r w:rsidR="006C31A4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a javne nabavke broj: 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F5F5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432</w:t>
      </w:r>
      <w:r w:rsidR="00DC605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7C9" w:rsidRPr="000037C9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9E21D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F5F53" w:rsidRPr="002F5F53">
        <w:rPr>
          <w:rFonts w:ascii="Times New Roman" w:hAnsi="Times New Roman" w:cs="Times New Roman"/>
          <w:color w:val="000000"/>
          <w:sz w:val="24"/>
          <w:szCs w:val="24"/>
        </w:rPr>
        <w:t>.godine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Javna nabavka je provedena 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 xml:space="preserve">otvorenim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postupkom. Procijenjena vrijednost javne nabavke bez PDV-a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iznosi</w:t>
      </w:r>
      <w:r w:rsidR="00CA563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>314.250,50 KM</w:t>
      </w:r>
      <w:r w:rsidR="00606264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6BB" w:rsidRDefault="006C31A4" w:rsidP="000037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</w:t>
      </w:r>
      <w:r w:rsidR="00500E9C" w:rsidRPr="006A5064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e o nabavci broj 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75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94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9E21D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 dana 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29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12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E61C3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</w:t>
      </w:r>
      <w:r w:rsidR="002F5F53" w:rsidRPr="002F5F5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 godine.</w:t>
      </w:r>
    </w:p>
    <w:p w:rsidR="000037C9" w:rsidRPr="00CC7B9E" w:rsidRDefault="000037C9" w:rsidP="000037C9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„Službeni glasnik BiH“ broj </w:t>
      </w:r>
      <w:r w:rsidR="00E61C3D">
        <w:rPr>
          <w:rFonts w:ascii="Times New Roman" w:eastAsia="Calibri" w:hAnsi="Times New Roman" w:cs="Times New Roman"/>
          <w:bCs/>
          <w:sz w:val="24"/>
          <w:szCs w:val="24"/>
        </w:rPr>
        <w:t>01</w:t>
      </w:r>
      <w:r>
        <w:rPr>
          <w:rFonts w:ascii="Times New Roman" w:eastAsia="Calibri" w:hAnsi="Times New Roman" w:cs="Times New Roman"/>
          <w:bCs/>
          <w:sz w:val="24"/>
          <w:szCs w:val="24"/>
        </w:rPr>
        <w:t>/</w:t>
      </w:r>
      <w:r w:rsidR="009E21D0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E61C3D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A762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61C3D" w:rsidRPr="00E61C3D" w:rsidRDefault="00EC0310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432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-3/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7623F" w:rsidRPr="00A7623F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264249" w:rsidRPr="006A50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E1A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dostavila 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Zapisnik 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radu Komisije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te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Preporuku o izboru najpovoljnijeg ponuđača broj: 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05-0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610D2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432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037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623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94CDA" w:rsidRPr="006A50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E175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61C3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. godine,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4230BA" w:rsidRDefault="00E61C3D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>
        <w:rPr>
          <w:rFonts w:ascii="Times New Roman" w:hAnsi="Times New Roman" w:cs="Times New Roman"/>
          <w:color w:val="000000"/>
          <w:sz w:val="24"/>
          <w:szCs w:val="24"/>
        </w:rPr>
        <w:t>25.01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to za LOT 1 u 09.00 sati, LOT 2 u 09.30. sati, te LOT 3 u 10.00 sati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Nakon završene e-aukcije, Ugovorni organ je dobio „Izvještaj o toku i završetku e-aukcije“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 sva tri LOT-a. 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05-04-</w:t>
      </w:r>
      <w:r>
        <w:rPr>
          <w:rFonts w:ascii="Times New Roman" w:hAnsi="Times New Roman" w:cs="Times New Roman"/>
          <w:color w:val="000000"/>
          <w:sz w:val="24"/>
          <w:szCs w:val="24"/>
        </w:rPr>
        <w:t>432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-10/21 od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, kako slijedi</w:t>
      </w:r>
      <w:r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30BA" w:rsidRDefault="004230BA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LOT 1.-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IZGRADNJA DOO TEOČAK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, kao prvorangirana u Izvještaju Agencije, se prihvata.  Cijena ponude najbolje ocijenjenog ponuđača iznosi 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205.500,41 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KM bez PDV-a, u postupku javne nabavke 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radova na rehabilitacija i sanacija lokalnog puta Žuje- Šarci, u dužini L=1.611,00 m, Općina Sapna</w:t>
      </w:r>
      <w:r w:rsidR="00E61C3D" w:rsidRPr="00E61C3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230BA" w:rsidRDefault="004230BA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.- Ponuda ponuđača IZGRADNJA DOO TEOČAK, kao prvorangirana u Izvještaju Agencije, se prihvata.  Cijena ponude najbolje ocijenjenog ponuđača iznosi 57.438,65  KM bez PDV-a, u postupku javne nabavke radova na rehabilitaciji centralnog dijela u stambenoj poslovnoj zoni “Centar”Općina Sapna  P=1.560,00 m2.</w:t>
      </w:r>
    </w:p>
    <w:p w:rsidR="004230BA" w:rsidRDefault="004230BA" w:rsidP="00E61C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0BA">
        <w:rPr>
          <w:rFonts w:ascii="Times New Roman" w:hAnsi="Times New Roman" w:cs="Times New Roman"/>
          <w:color w:val="000000"/>
          <w:sz w:val="24"/>
          <w:szCs w:val="24"/>
        </w:rPr>
        <w:t xml:space="preserve">LOT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230BA">
        <w:rPr>
          <w:rFonts w:ascii="Times New Roman" w:hAnsi="Times New Roman" w:cs="Times New Roman"/>
          <w:color w:val="000000"/>
          <w:sz w:val="24"/>
          <w:szCs w:val="24"/>
        </w:rPr>
        <w:t>.- Ponuda ponuđača IZGRADNJA DOO TEOČAK, kao prvorangirana u Izvještaju Agencije, se prihvata.  Cijena ponude najbolje ocijenjenog ponuđača iznosi 51.252,10 KM bez PDV-a, u postupku javne nabavke radova na sanaciji lokalnog puta Numera – Jezero, MZ S. Teočak L=310,00.</w:t>
      </w:r>
    </w:p>
    <w:p w:rsidR="00EC0310" w:rsidRPr="006A5064" w:rsidRDefault="00EC0310" w:rsidP="00E61C3D">
      <w:pPr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postupku po </w:t>
      </w:r>
      <w:r w:rsidR="00AE758B" w:rsidRPr="006A5064">
        <w:rPr>
          <w:rFonts w:ascii="Times New Roman" w:hAnsi="Times New Roman" w:cs="Times New Roman"/>
          <w:color w:val="000000"/>
          <w:sz w:val="24"/>
          <w:szCs w:val="24"/>
        </w:rPr>
        <w:t>Zapisniku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o radu utvrđeno </w:t>
      </w:r>
      <w:r w:rsidR="00456342"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da je Komisija za javnu nabavku blagovremeno i pravilno izvršila otvaranje ponuda i ocjenu prispjelih ponuda, o čemu je sačinila odgovarajuće zapisnike, u kojima je utvrđeno sljedeće:</w:t>
      </w: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3D7" w:rsidRDefault="00A7623F" w:rsidP="00FC73D7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1 - </w:t>
      </w:r>
      <w:r w:rsidR="004230BA">
        <w:rPr>
          <w:rFonts w:ascii="Times New Roman" w:hAnsi="Times New Roman" w:cs="Times New Roman"/>
          <w:sz w:val="24"/>
          <w:szCs w:val="24"/>
        </w:rPr>
        <w:t>Nabavka</w:t>
      </w:r>
      <w:r w:rsidR="004230BA" w:rsidRPr="004230BA">
        <w:rPr>
          <w:rFonts w:ascii="Times New Roman" w:hAnsi="Times New Roman" w:cs="Times New Roman"/>
          <w:sz w:val="24"/>
          <w:szCs w:val="24"/>
        </w:rPr>
        <w:t xml:space="preserve"> radova na rehabilitacija i sanacija lokalnog puta Žuje- Šarci, u dužini L=1.611,00 m, Općina Sapna</w:t>
      </w:r>
    </w:p>
    <w:p w:rsidR="00A7623F" w:rsidRPr="00FC73D7" w:rsidRDefault="00A7623F" w:rsidP="00FC73D7">
      <w:pPr>
        <w:pStyle w:val="ListParagraph"/>
        <w:numPr>
          <w:ilvl w:val="0"/>
          <w:numId w:val="1"/>
        </w:numPr>
        <w:spacing w:before="120" w:after="12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C73D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A7623F" w:rsidRDefault="00A7623F" w:rsidP="00A7623F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2 </w:t>
      </w:r>
      <w:r w:rsidR="004230B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sz w:val="24"/>
          <w:szCs w:val="24"/>
        </w:rPr>
        <w:t xml:space="preserve">Nabavka </w:t>
      </w:r>
      <w:r w:rsidR="004230BA" w:rsidRPr="004230BA">
        <w:rPr>
          <w:rFonts w:ascii="Times New Roman" w:hAnsi="Times New Roman" w:cs="Times New Roman"/>
          <w:sz w:val="24"/>
          <w:szCs w:val="24"/>
        </w:rPr>
        <w:t>radova na rehabilitaciji centralnog dijela u stambenoj poslovnoj zoni “Centar”Općina Sapna  P=1.560,00 m2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blagovremeno zaprimljen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A7623F" w:rsidRDefault="00A7623F" w:rsidP="00A7623F">
      <w:pPr>
        <w:spacing w:before="120" w:after="12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 3 - 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sz w:val="24"/>
          <w:szCs w:val="24"/>
        </w:rPr>
        <w:t xml:space="preserve">Nabavka </w:t>
      </w:r>
      <w:r w:rsidR="004230BA" w:rsidRPr="004230BA">
        <w:rPr>
          <w:rFonts w:ascii="Times New Roman" w:hAnsi="Times New Roman" w:cs="Times New Roman"/>
          <w:sz w:val="24"/>
          <w:szCs w:val="24"/>
        </w:rPr>
        <w:t>radova na sanaciji lokalnog puta Numera – Jezero, MZ S. Teočak L=310,00</w:t>
      </w:r>
      <w:r w:rsidRPr="003B2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je ukupan broj pristiglih ponuda 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su blagovremeno zaprimljene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0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FC73D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506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623F" w:rsidRPr="006A5064" w:rsidRDefault="00A7623F" w:rsidP="00A7623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nije bilo neblagovremeno zaprimjenih</w:t>
      </w:r>
      <w:r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ponuda.</w:t>
      </w:r>
    </w:p>
    <w:p w:rsidR="00FC73D7" w:rsidRPr="00FC73D7" w:rsidRDefault="00FC73D7" w:rsidP="004230BA">
      <w:pPr>
        <w:pStyle w:val="ListParagraph"/>
        <w:ind w:left="501"/>
        <w:rPr>
          <w:rFonts w:ascii="Times New Roman" w:hAnsi="Times New Roman" w:cs="Times New Roman"/>
          <w:color w:val="000000"/>
          <w:sz w:val="24"/>
          <w:szCs w:val="24"/>
        </w:rPr>
      </w:pPr>
      <w:r w:rsidRPr="00FC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</w:t>
      </w: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3F90" w:rsidRPr="006A5064" w:rsidRDefault="00163F90" w:rsidP="00163F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064">
        <w:rPr>
          <w:rFonts w:ascii="Times New Roman" w:hAnsi="Times New Roman" w:cs="Times New Roman"/>
          <w:color w:val="000000"/>
          <w:sz w:val="24"/>
          <w:szCs w:val="24"/>
        </w:rPr>
        <w:t xml:space="preserve">Komisija je utvrdila 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 xml:space="preserve">da su ponude svih ponuđača prihvatljive </w:t>
      </w:r>
      <w:r w:rsidR="00E55819" w:rsidRPr="00E55819">
        <w:rPr>
          <w:rFonts w:ascii="Times New Roman" w:hAnsi="Times New Roman" w:cs="Times New Roman"/>
          <w:color w:val="000000"/>
          <w:sz w:val="24"/>
          <w:szCs w:val="24"/>
        </w:rPr>
        <w:t xml:space="preserve">u pravnom, tehničkom i ekonomskom smislu i ispunjavaju zahtjeve ugovornog organa navedene u tenderskoj dokumentaciji u okviru javne nabavke </w:t>
      </w:r>
      <w:r w:rsidR="004230BA" w:rsidRPr="004230BA">
        <w:rPr>
          <w:rFonts w:ascii="Times New Roman" w:hAnsi="Times New Roman" w:cs="Times New Roman"/>
          <w:color w:val="000000"/>
          <w:sz w:val="24"/>
          <w:szCs w:val="24"/>
        </w:rPr>
        <w:t>radova na rehabilitaciji i sanaciji lokalnih i nekategorisanih cesta u općini Sapna i općini Teočak- 3 LOT-a</w:t>
      </w:r>
      <w:r w:rsidR="00E55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C1A" w:rsidRPr="006A5064" w:rsidRDefault="00231C1A" w:rsidP="002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B7BA0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</w:t>
      </w:r>
    </w:p>
    <w:p w:rsidR="00DB7BA0" w:rsidRDefault="00DB7BA0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6A5064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>Uvidom u priloženu dokumentaciju, nesporno je da je izabrani ponuđač najbolje ocijenjen zbog utvrđenog kriterija najniže cijene, kako slijedi:</w:t>
      </w:r>
    </w:p>
    <w:p w:rsidR="004230BA" w:rsidRDefault="004230BA" w:rsidP="00423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E175E" w:rsidRDefault="004230BA" w:rsidP="004230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230B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LOT 1 - Nabavka radova na rehabilitacija i sanacija lokalnog puta Žuje- Šarci, u dužini L=1.611,00 m, Općina Sapna</w:t>
      </w:r>
    </w:p>
    <w:p w:rsidR="004230BA" w:rsidRDefault="004230BA" w:rsidP="008E175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R.br.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Izgradnja Teočak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205.500,41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206.425,19 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246.610,29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E175E" w:rsidRPr="00D03ABA" w:rsidRDefault="008E175E" w:rsidP="008E175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8E175E" w:rsidRDefault="004230BA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230B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LOT 2 – Nabavka radova na rehabilitaciji centralnog dijela u stambenoj poslovnoj zoni “Centar”Općina Sapna  P=1.560,00 m2</w:t>
      </w:r>
    </w:p>
    <w:p w:rsidR="004230BA" w:rsidRDefault="004230BA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Izgradnja Teočak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57.438,65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58.215,02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68.951,62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4230BA" w:rsidRDefault="004230BA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8E175E" w:rsidRDefault="004230BA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230B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LOT 3 -  Nabavka radova na sanaciji lokalnog puta Numera – Jezero, MZ S. Teočak L=310,00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Izgradnja Teočak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51.252,10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9F3084" w:rsidRPr="009F3084" w:rsidRDefault="009F3084" w:rsidP="009F30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61.608,56</w:t>
            </w:r>
          </w:p>
        </w:tc>
        <w:tc>
          <w:tcPr>
            <w:tcW w:w="2268" w:type="dxa"/>
          </w:tcPr>
          <w:p w:rsidR="009F3084" w:rsidRPr="009F3084" w:rsidRDefault="009F3084" w:rsidP="009F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NewRoman" w:hAnsi="Garamond" w:cs="Times New Roman"/>
          <w:b/>
          <w:sz w:val="24"/>
          <w:szCs w:val="24"/>
        </w:rPr>
      </w:pPr>
    </w:p>
    <w:p w:rsidR="009F3084" w:rsidRPr="009F3084" w:rsidRDefault="009F3084" w:rsidP="009F3084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F3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Pr="009F3084">
        <w:t xml:space="preserve"> </w:t>
      </w:r>
      <w:r w:rsidRPr="009F308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p w:rsidR="009F3084" w:rsidRDefault="009F3084" w:rsidP="009F30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230B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LOT 1 - Nabavka radova na rehabilitacija i sanacija lokalnog puta Žuje- Šarci, u dužini L=1.611,00 m, Općina Sapna</w:t>
      </w:r>
    </w:p>
    <w:p w:rsidR="009F3084" w:rsidRDefault="009F3084" w:rsidP="009F308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Izgradnja Teočak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205.500,41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206.425,19 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246.610,29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9F3084" w:rsidRPr="00D03ABA" w:rsidRDefault="009F3084" w:rsidP="009F3084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:rsidR="009F3084" w:rsidRDefault="009F3084" w:rsidP="009F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230B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LOT 2 – Nabavka radova na rehabilitaciji centralnog dijela u stambenoj poslovnoj zoni “Centar”Općina Sapna  P=1.560,00 m2</w:t>
      </w:r>
    </w:p>
    <w:p w:rsidR="009F3084" w:rsidRDefault="009F3084" w:rsidP="009F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Izgradnja Teočak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57.438,65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Papilon Čelić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58.215,02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68.951,62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9F3084" w:rsidRDefault="009F3084" w:rsidP="009F30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bs-Latn-BA"/>
        </w:rPr>
      </w:pPr>
    </w:p>
    <w:p w:rsidR="009F3084" w:rsidRDefault="009F3084" w:rsidP="009F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230B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LOT 3 -  Nabavka radova na sanaciji lokalnog puta Numera – Jezero, MZ S. Teočak L=310,00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812"/>
        <w:gridCol w:w="2869"/>
        <w:gridCol w:w="2410"/>
        <w:gridCol w:w="2268"/>
      </w:tblGrid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ponuđača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Cijena ponude (KM bez PDV-a)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Izgradnja Teočak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51.252,10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F3084" w:rsidRPr="009F3084" w:rsidTr="00590022">
        <w:tc>
          <w:tcPr>
            <w:tcW w:w="812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2869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Doo Jata group Srebrenik</w:t>
            </w:r>
          </w:p>
        </w:tc>
        <w:tc>
          <w:tcPr>
            <w:tcW w:w="2410" w:type="dxa"/>
          </w:tcPr>
          <w:p w:rsidR="009F3084" w:rsidRPr="009F3084" w:rsidRDefault="009F3084" w:rsidP="005900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F3084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61.608,56</w:t>
            </w:r>
          </w:p>
        </w:tc>
        <w:tc>
          <w:tcPr>
            <w:tcW w:w="2268" w:type="dxa"/>
          </w:tcPr>
          <w:p w:rsidR="009F3084" w:rsidRPr="009F3084" w:rsidRDefault="009F3084" w:rsidP="0059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08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E175E" w:rsidRDefault="008E175E" w:rsidP="008E175E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70F36" w:rsidRDefault="00170F36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1C1A" w:rsidRPr="006A5064" w:rsidRDefault="00231C1A" w:rsidP="00231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50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navedenih razloga, primjenom člana 64. stav 1. Zakona o javnim nabavkama Bosne i Hercegovine, odlučeno je kao u dispozitivu. </w:t>
      </w:r>
    </w:p>
    <w:p w:rsidR="00456342" w:rsidRPr="006A5064" w:rsidRDefault="00456342" w:rsidP="00604D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3462" w:rsidRPr="006A5064" w:rsidRDefault="00FE3462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064">
        <w:rPr>
          <w:rFonts w:ascii="Times New Roman" w:hAnsi="Times New Roman" w:cs="Times New Roman"/>
          <w:b/>
          <w:sz w:val="24"/>
          <w:szCs w:val="24"/>
        </w:rPr>
        <w:t xml:space="preserve">POUKA O PRAVNOM LIJEKU </w:t>
      </w:r>
    </w:p>
    <w:p w:rsidR="00EC0310" w:rsidRPr="006A5064" w:rsidRDefault="00EC0310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Protiv ove odluke može se izjaviti žalba</w:t>
      </w:r>
      <w:r w:rsidR="000A0EB9" w:rsidRPr="006A5064">
        <w:rPr>
          <w:rFonts w:ascii="Times New Roman" w:hAnsi="Times New Roman" w:cs="Times New Roman"/>
          <w:sz w:val="24"/>
          <w:szCs w:val="24"/>
        </w:rPr>
        <w:t xml:space="preserve"> Uredu za razmatranje žalbi, putem Ugovornog organa</w:t>
      </w:r>
      <w:r w:rsidRPr="006A5064">
        <w:rPr>
          <w:rFonts w:ascii="Times New Roman" w:hAnsi="Times New Roman" w:cs="Times New Roman"/>
          <w:sz w:val="24"/>
          <w:szCs w:val="24"/>
        </w:rPr>
        <w:t>, najkasnije u ro</w:t>
      </w:r>
      <w:bookmarkStart w:id="1" w:name="_GoBack"/>
      <w:bookmarkEnd w:id="1"/>
      <w:r w:rsidRPr="006A5064">
        <w:rPr>
          <w:rFonts w:ascii="Times New Roman" w:hAnsi="Times New Roman" w:cs="Times New Roman"/>
          <w:sz w:val="24"/>
          <w:szCs w:val="24"/>
        </w:rPr>
        <w:t>ku od 10 (deset) dana od dana prijema ove odluke.</w:t>
      </w:r>
    </w:p>
    <w:p w:rsidR="000A0EB9" w:rsidRDefault="000A0EB9" w:rsidP="00604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Default="002C7801" w:rsidP="002C78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801" w:rsidRPr="002E64E0" w:rsidRDefault="00EC0310" w:rsidP="002C780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1F2" w:rsidRPr="006A506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50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50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7801" w:rsidRPr="002E64E0">
        <w:rPr>
          <w:rFonts w:ascii="Times New Roman" w:hAnsi="Times New Roman" w:cs="Times New Roman"/>
          <w:bCs/>
          <w:sz w:val="24"/>
          <w:szCs w:val="24"/>
        </w:rPr>
        <w:t>DIREKTOR: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_______________________</w:t>
      </w:r>
    </w:p>
    <w:p w:rsidR="002C7801" w:rsidRPr="002E64E0" w:rsidRDefault="002C7801" w:rsidP="002C78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E64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175E">
        <w:rPr>
          <w:rFonts w:ascii="Times New Roman" w:hAnsi="Times New Roman" w:cs="Times New Roman"/>
          <w:bCs/>
          <w:sz w:val="24"/>
          <w:szCs w:val="24"/>
        </w:rPr>
        <w:t>Zijad Omerčić,</w:t>
      </w:r>
      <w:r>
        <w:rPr>
          <w:rFonts w:ascii="Times New Roman" w:hAnsi="Times New Roman" w:cs="Times New Roman"/>
          <w:bCs/>
          <w:sz w:val="24"/>
          <w:szCs w:val="24"/>
        </w:rPr>
        <w:t xml:space="preserve"> dipl.</w:t>
      </w:r>
      <w:r w:rsidR="008E175E">
        <w:rPr>
          <w:rFonts w:ascii="Times New Roman" w:hAnsi="Times New Roman" w:cs="Times New Roman"/>
          <w:bCs/>
          <w:sz w:val="24"/>
          <w:szCs w:val="24"/>
        </w:rPr>
        <w:t xml:space="preserve"> pravnik</w:t>
      </w:r>
    </w:p>
    <w:p w:rsidR="000A0EB9" w:rsidRPr="006A5064" w:rsidRDefault="004D61F2" w:rsidP="002C7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EB9" w:rsidRPr="006A5064" w:rsidRDefault="000A0EB9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Dostaviti: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Ponuđačima koji su učestvovali u javnoj nabavci</w:t>
      </w:r>
    </w:p>
    <w:p w:rsidR="00EC0310" w:rsidRPr="006A5064" w:rsidRDefault="00EC0310" w:rsidP="00EC0310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>- evidencija</w:t>
      </w:r>
    </w:p>
    <w:p w:rsidR="00EC0310" w:rsidRPr="006A5064" w:rsidRDefault="00EC0310" w:rsidP="00604D0E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A5064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F8594F" w:rsidRPr="006A5064" w:rsidRDefault="00F8594F">
      <w:pPr>
        <w:rPr>
          <w:rFonts w:ascii="Times New Roman" w:hAnsi="Times New Roman" w:cs="Times New Roman"/>
          <w:sz w:val="24"/>
          <w:szCs w:val="24"/>
        </w:rPr>
      </w:pPr>
    </w:p>
    <w:sectPr w:rsidR="00F8594F" w:rsidRPr="006A50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AC" w:rsidRDefault="005B21AC" w:rsidP="006C31A4">
      <w:pPr>
        <w:spacing w:after="0" w:line="240" w:lineRule="auto"/>
      </w:pPr>
      <w:r>
        <w:separator/>
      </w:r>
    </w:p>
  </w:endnote>
  <w:end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2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05E" w:rsidRDefault="00DC6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30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605E" w:rsidRDefault="00DC6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AC" w:rsidRDefault="005B21AC" w:rsidP="006C31A4">
      <w:pPr>
        <w:spacing w:after="0" w:line="240" w:lineRule="auto"/>
      </w:pPr>
      <w:r>
        <w:separator/>
      </w:r>
    </w:p>
  </w:footnote>
  <w:footnote w:type="continuationSeparator" w:id="0">
    <w:p w:rsidR="005B21AC" w:rsidRDefault="005B21AC" w:rsidP="006C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9F1"/>
    <w:multiLevelType w:val="hybridMultilevel"/>
    <w:tmpl w:val="2A30CE1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F1D"/>
    <w:multiLevelType w:val="hybridMultilevel"/>
    <w:tmpl w:val="917EF93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4F984">
      <w:start w:val="8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28EC"/>
    <w:multiLevelType w:val="hybridMultilevel"/>
    <w:tmpl w:val="C1FC60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2C196A">
      <w:start w:val="9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501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3F3B"/>
    <w:multiLevelType w:val="hybridMultilevel"/>
    <w:tmpl w:val="C1764C66"/>
    <w:lvl w:ilvl="0" w:tplc="A3B266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F1490"/>
    <w:multiLevelType w:val="hybridMultilevel"/>
    <w:tmpl w:val="B36A79F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08AC"/>
    <w:multiLevelType w:val="hybridMultilevel"/>
    <w:tmpl w:val="DECE2DA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15CF8"/>
    <w:multiLevelType w:val="hybridMultilevel"/>
    <w:tmpl w:val="AF3E4A44"/>
    <w:lvl w:ilvl="0" w:tplc="91249C24">
      <w:start w:val="100"/>
      <w:numFmt w:val="decimal"/>
      <w:lvlText w:val="%1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918A5"/>
    <w:multiLevelType w:val="hybridMultilevel"/>
    <w:tmpl w:val="B3847500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E78E3"/>
    <w:multiLevelType w:val="hybridMultilevel"/>
    <w:tmpl w:val="F384D49E"/>
    <w:lvl w:ilvl="0" w:tplc="8A9026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0775F"/>
    <w:multiLevelType w:val="hybridMultilevel"/>
    <w:tmpl w:val="C62408DA"/>
    <w:lvl w:ilvl="0" w:tplc="596ABF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3261F"/>
    <w:multiLevelType w:val="hybridMultilevel"/>
    <w:tmpl w:val="40F2E63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36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B1F4C"/>
    <w:multiLevelType w:val="hybridMultilevel"/>
    <w:tmpl w:val="D346C660"/>
    <w:lvl w:ilvl="0" w:tplc="4A563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48"/>
    <w:multiLevelType w:val="hybridMultilevel"/>
    <w:tmpl w:val="53623B86"/>
    <w:lvl w:ilvl="0" w:tplc="80D049A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Garamond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67849"/>
    <w:multiLevelType w:val="hybridMultilevel"/>
    <w:tmpl w:val="3E583A0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3428A0">
      <w:start w:val="100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D3C81"/>
    <w:multiLevelType w:val="hybridMultilevel"/>
    <w:tmpl w:val="11286F3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9C24">
      <w:start w:val="100"/>
      <w:numFmt w:val="decimal"/>
      <w:lvlText w:val="%2"/>
      <w:lvlJc w:val="left"/>
      <w:pPr>
        <w:ind w:left="1068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568A"/>
    <w:multiLevelType w:val="hybridMultilevel"/>
    <w:tmpl w:val="2ED89EE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ECE940">
      <w:start w:val="53"/>
      <w:numFmt w:val="decimal"/>
      <w:lvlText w:val="%2"/>
      <w:lvlJc w:val="left"/>
      <w:pPr>
        <w:ind w:left="1440" w:hanging="360"/>
      </w:pPr>
      <w:rPr>
        <w:rFonts w:ascii="Garamond" w:eastAsia="TimesNewRoman" w:hAnsi="Garamond" w:cs="Times New Roman" w:hint="default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6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0"/>
    <w:rsid w:val="000037C9"/>
    <w:rsid w:val="00005F29"/>
    <w:rsid w:val="00025A5C"/>
    <w:rsid w:val="000637E5"/>
    <w:rsid w:val="000A0EB9"/>
    <w:rsid w:val="000A1749"/>
    <w:rsid w:val="00135195"/>
    <w:rsid w:val="001467C6"/>
    <w:rsid w:val="00163F90"/>
    <w:rsid w:val="00170F36"/>
    <w:rsid w:val="001A0231"/>
    <w:rsid w:val="001C616F"/>
    <w:rsid w:val="001D4ACF"/>
    <w:rsid w:val="001E62DA"/>
    <w:rsid w:val="001E69D3"/>
    <w:rsid w:val="001F0CE3"/>
    <w:rsid w:val="00214D10"/>
    <w:rsid w:val="00226BBA"/>
    <w:rsid w:val="00231C1A"/>
    <w:rsid w:val="00264249"/>
    <w:rsid w:val="00290CED"/>
    <w:rsid w:val="00293862"/>
    <w:rsid w:val="002A0050"/>
    <w:rsid w:val="002C7801"/>
    <w:rsid w:val="002F5F53"/>
    <w:rsid w:val="002F664D"/>
    <w:rsid w:val="00316057"/>
    <w:rsid w:val="00382469"/>
    <w:rsid w:val="003D72BA"/>
    <w:rsid w:val="004230BA"/>
    <w:rsid w:val="004409DC"/>
    <w:rsid w:val="00456342"/>
    <w:rsid w:val="004610D2"/>
    <w:rsid w:val="0046563E"/>
    <w:rsid w:val="004806BB"/>
    <w:rsid w:val="00485B4D"/>
    <w:rsid w:val="004874A7"/>
    <w:rsid w:val="004D61F2"/>
    <w:rsid w:val="004E45E8"/>
    <w:rsid w:val="00500E9C"/>
    <w:rsid w:val="005674AD"/>
    <w:rsid w:val="005B21AC"/>
    <w:rsid w:val="005D4306"/>
    <w:rsid w:val="005D556E"/>
    <w:rsid w:val="00604D0E"/>
    <w:rsid w:val="00606264"/>
    <w:rsid w:val="0060776A"/>
    <w:rsid w:val="00653D63"/>
    <w:rsid w:val="00664B17"/>
    <w:rsid w:val="00694CDA"/>
    <w:rsid w:val="006A5064"/>
    <w:rsid w:val="006C31A4"/>
    <w:rsid w:val="00707B81"/>
    <w:rsid w:val="00735D4F"/>
    <w:rsid w:val="00737BE9"/>
    <w:rsid w:val="00744E63"/>
    <w:rsid w:val="007C466F"/>
    <w:rsid w:val="008132EF"/>
    <w:rsid w:val="00864478"/>
    <w:rsid w:val="008A7D61"/>
    <w:rsid w:val="008C7FE1"/>
    <w:rsid w:val="008E175E"/>
    <w:rsid w:val="0090203F"/>
    <w:rsid w:val="00983AB9"/>
    <w:rsid w:val="009B7D3F"/>
    <w:rsid w:val="009E21D0"/>
    <w:rsid w:val="009E23F4"/>
    <w:rsid w:val="009F3084"/>
    <w:rsid w:val="00A7623F"/>
    <w:rsid w:val="00AC6E1A"/>
    <w:rsid w:val="00AE758B"/>
    <w:rsid w:val="00B00CBC"/>
    <w:rsid w:val="00B26012"/>
    <w:rsid w:val="00B906CF"/>
    <w:rsid w:val="00BF000D"/>
    <w:rsid w:val="00BF796D"/>
    <w:rsid w:val="00C024E3"/>
    <w:rsid w:val="00C334D5"/>
    <w:rsid w:val="00C6663A"/>
    <w:rsid w:val="00C7057A"/>
    <w:rsid w:val="00C9060D"/>
    <w:rsid w:val="00CA563A"/>
    <w:rsid w:val="00D10EAA"/>
    <w:rsid w:val="00D51F27"/>
    <w:rsid w:val="00D70CB6"/>
    <w:rsid w:val="00D83B4C"/>
    <w:rsid w:val="00DB7BA0"/>
    <w:rsid w:val="00DC605E"/>
    <w:rsid w:val="00DD795F"/>
    <w:rsid w:val="00DF303F"/>
    <w:rsid w:val="00E21543"/>
    <w:rsid w:val="00E361EE"/>
    <w:rsid w:val="00E55819"/>
    <w:rsid w:val="00E6100D"/>
    <w:rsid w:val="00E61C3D"/>
    <w:rsid w:val="00E634CD"/>
    <w:rsid w:val="00EC0310"/>
    <w:rsid w:val="00EF3287"/>
    <w:rsid w:val="00F60F49"/>
    <w:rsid w:val="00F72F6F"/>
    <w:rsid w:val="00F73DF3"/>
    <w:rsid w:val="00F75008"/>
    <w:rsid w:val="00F8594F"/>
    <w:rsid w:val="00F927D4"/>
    <w:rsid w:val="00FC73D7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AE680B-EDFF-4673-BDD1-27324BDE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31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0310"/>
    <w:pPr>
      <w:ind w:left="720"/>
      <w:contextualSpacing/>
    </w:pPr>
  </w:style>
  <w:style w:type="table" w:styleId="TableGrid">
    <w:name w:val="Table Grid"/>
    <w:basedOn w:val="TableNormal"/>
    <w:uiPriority w:val="59"/>
    <w:rsid w:val="00EC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1A4"/>
  </w:style>
  <w:style w:type="paragraph" w:styleId="Footer">
    <w:name w:val="footer"/>
    <w:basedOn w:val="Normal"/>
    <w:link w:val="FooterChar"/>
    <w:uiPriority w:val="99"/>
    <w:unhideWhenUsed/>
    <w:rsid w:val="006C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1A4"/>
  </w:style>
  <w:style w:type="paragraph" w:styleId="BalloonText">
    <w:name w:val="Balloon Text"/>
    <w:basedOn w:val="Normal"/>
    <w:link w:val="BalloonTextChar"/>
    <w:uiPriority w:val="99"/>
    <w:semiHidden/>
    <w:unhideWhenUsed/>
    <w:rsid w:val="008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6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D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F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5F3C-3A72-456C-B749-3B2D8651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2020-06-29T11:02:00Z</cp:lastPrinted>
  <dcterms:created xsi:type="dcterms:W3CDTF">2022-01-25T09:53:00Z</dcterms:created>
  <dcterms:modified xsi:type="dcterms:W3CDTF">2022-01-25T09:53:00Z</dcterms:modified>
</cp:coreProperties>
</file>