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843"/>
        <w:gridCol w:w="2835"/>
        <w:gridCol w:w="2126"/>
        <w:gridCol w:w="992"/>
        <w:gridCol w:w="1418"/>
        <w:gridCol w:w="1417"/>
        <w:gridCol w:w="1247"/>
        <w:gridCol w:w="851"/>
      </w:tblGrid>
      <w:tr w:rsidR="00C10EBF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3E7A8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3E7A8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155" w:type="dxa"/>
          </w:tcPr>
          <w:p w:rsidR="000D453E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A052CE" w:rsidRPr="00A052CE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Tuzla  </w:t>
            </w:r>
          </w:p>
          <w:p w:rsidR="00A052CE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45233220-7 Radovi na površinskom sloju cesta</w:t>
            </w:r>
          </w:p>
        </w:tc>
        <w:tc>
          <w:tcPr>
            <w:tcW w:w="1843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</w:t>
            </w:r>
            <w:r w:rsidR="00A052CE">
              <w:rPr>
                <w:rFonts w:ascii="Cambria" w:eastAsia="Calibri" w:hAnsi="Cambria" w:cs="Times New Roman"/>
                <w:b/>
                <w:sz w:val="18"/>
                <w:szCs w:val="18"/>
              </w:rPr>
              <w:t>3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A052CE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3E7A84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265C67" w:rsidRPr="00265C67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1.- Rehabilitacija i sanacija raskrsnice na Sjevernoj gradskoj saobraćajnici – Slatina P= 2.180,00 m2</w:t>
            </w:r>
          </w:p>
        </w:tc>
        <w:tc>
          <w:tcPr>
            <w:tcW w:w="1843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855C9" w:rsidRPr="003855C9" w:rsidRDefault="003855C9" w:rsidP="003855C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D.O.O. “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CESTOTEHNIK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Albina Herljevića 5</w:t>
            </w: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 xml:space="preserve">,  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Tuzla</w:t>
            </w:r>
          </w:p>
          <w:p w:rsidR="00265C67" w:rsidRPr="00265C67" w:rsidRDefault="003855C9" w:rsidP="00A052C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855C9">
              <w:rPr>
                <w:rFonts w:asciiTheme="majorHAnsi" w:hAnsiTheme="majorHAnsi"/>
                <w:b/>
                <w:sz w:val="18"/>
                <w:szCs w:val="18"/>
              </w:rPr>
              <w:t>ID broj: 420</w:t>
            </w:r>
            <w:r w:rsidR="00A052CE">
              <w:rPr>
                <w:rFonts w:asciiTheme="majorHAnsi" w:hAnsiTheme="majorHAnsi"/>
                <w:b/>
                <w:sz w:val="18"/>
                <w:szCs w:val="18"/>
              </w:rPr>
              <w:t>9108870002</w:t>
            </w:r>
          </w:p>
        </w:tc>
        <w:tc>
          <w:tcPr>
            <w:tcW w:w="212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A052CE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69.300,00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265C67" w:rsidRPr="008158FF" w:rsidRDefault="00D03C0C" w:rsidP="00A052C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  <w:r w:rsidR="00A052CE"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3E7A84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0D453E" w:rsidRPr="00265C67" w:rsidRDefault="00A052C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2.- Rahabilitacija i sanacija dijela puta od kapije Rudnika soli Tuzla prema naselju Mandići L=383,00 m</w:t>
            </w:r>
          </w:p>
        </w:tc>
        <w:tc>
          <w:tcPr>
            <w:tcW w:w="184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D.O.O. “CESTOTEHNIK” Tuzla, Albina Herljevića 5,  Tuzla</w:t>
            </w:r>
          </w:p>
          <w:p w:rsidR="000D453E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ID broj: 4209108870002</w:t>
            </w:r>
          </w:p>
        </w:tc>
        <w:tc>
          <w:tcPr>
            <w:tcW w:w="2126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0D453E" w:rsidRDefault="003E7A84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101.515,00</w:t>
            </w:r>
            <w:r w:rsidR="000D453E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0D453E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0D453E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453E" w:rsidRPr="008158FF" w:rsidRDefault="003E7A84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="000D453E"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0D453E" w:rsidRPr="00265C67" w:rsidTr="003E7A84">
        <w:tc>
          <w:tcPr>
            <w:tcW w:w="426" w:type="dxa"/>
          </w:tcPr>
          <w:p w:rsidR="000D453E" w:rsidRPr="00265C67" w:rsidRDefault="000D453E" w:rsidP="000D45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0D453E" w:rsidRPr="00832029" w:rsidRDefault="00A052C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3.- Sanacija lokalne putne mreže, MZ Pasci, L=1.600,00 m</w:t>
            </w:r>
          </w:p>
        </w:tc>
        <w:tc>
          <w:tcPr>
            <w:tcW w:w="1843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 xml:space="preserve">D.O.O. “RIAL ŠPED” Doboj Istok, </w:t>
            </w:r>
          </w:p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Magistralni put bb, Doboj Istok</w:t>
            </w:r>
          </w:p>
          <w:p w:rsidR="000D453E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 xml:space="preserve"> ID broj: 4209275930009</w:t>
            </w:r>
          </w:p>
        </w:tc>
        <w:tc>
          <w:tcPr>
            <w:tcW w:w="2126" w:type="dxa"/>
          </w:tcPr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0D453E" w:rsidRPr="000D453E" w:rsidRDefault="003E7A84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290.157,00</w:t>
            </w:r>
            <w:r w:rsidR="000D453E"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0D453E" w:rsidRP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D453E" w:rsidRPr="008158FF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D453E" w:rsidRDefault="000D453E" w:rsidP="000D453E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0D453E" w:rsidRPr="008158FF" w:rsidRDefault="000D453E" w:rsidP="000D453E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D453E" w:rsidRPr="00265C67" w:rsidRDefault="000D453E" w:rsidP="000D453E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4. - Sanacija lokalne putne mreže, MZ Mejdan, Ulica Donje Brdo  L=380,00 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76.720,00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3E7A84" w:rsidRPr="008158FF" w:rsidRDefault="003E7A84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 xml:space="preserve">5. - Sanacija ceste u ulici 16. Muslimanske Brigade MZ Kula, L=410,00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ROADING DOO GRAČANICA,  adresa:   Sprečanski put bb, Gračanica ID broj:  4209306750004,</w:t>
            </w:r>
          </w:p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76.533,39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247" w:type="dxa"/>
          </w:tcPr>
          <w:p w:rsidR="003E7A84" w:rsidRPr="008158FF" w:rsidRDefault="003E7A84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3E7A84" w:rsidRPr="00265C67" w:rsidTr="003E7A84">
        <w:tc>
          <w:tcPr>
            <w:tcW w:w="426" w:type="dxa"/>
          </w:tcPr>
          <w:p w:rsidR="003E7A84" w:rsidRPr="00265C67" w:rsidRDefault="003E7A84" w:rsidP="003E7A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</w:tcPr>
          <w:p w:rsidR="003E7A84" w:rsidRPr="003855C9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052CE">
              <w:rPr>
                <w:rFonts w:asciiTheme="majorHAnsi" w:hAnsiTheme="majorHAnsi"/>
                <w:b/>
                <w:sz w:val="18"/>
                <w:szCs w:val="18"/>
              </w:rPr>
              <w:t>LOT 6. - Sanacija ceste u ul. Talijani, L=50,00 m</w:t>
            </w:r>
          </w:p>
        </w:tc>
        <w:tc>
          <w:tcPr>
            <w:tcW w:w="1843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E7A84" w:rsidRP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D.O.O. “CESTOTEHNIK” Tuzla, Albina Herljevića 5,  Tuzla</w:t>
            </w:r>
          </w:p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3E7A84">
              <w:rPr>
                <w:rFonts w:asciiTheme="majorHAnsi" w:hAnsiTheme="majorHAnsi"/>
                <w:b/>
                <w:sz w:val="18"/>
                <w:szCs w:val="18"/>
              </w:rPr>
              <w:t>ID broj: 4209108870002</w:t>
            </w:r>
          </w:p>
        </w:tc>
        <w:tc>
          <w:tcPr>
            <w:tcW w:w="2126" w:type="dxa"/>
          </w:tcPr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vrijednost ugovora 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8.411,00</w:t>
            </w: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KM,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 xml:space="preserve"> Rok izvršenja= 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30 dana,</w:t>
            </w:r>
          </w:p>
          <w:p w:rsidR="003E7A84" w:rsidRPr="000D453E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D453E">
              <w:rPr>
                <w:rFonts w:asciiTheme="majorHAnsi" w:hAnsiTheme="majorHAnsi"/>
                <w:b/>
                <w:sz w:val="18"/>
                <w:szCs w:val="18"/>
              </w:rPr>
              <w:t>60 dana od dana dobijanja situacije po pojedinačnom ugovoru</w:t>
            </w:r>
          </w:p>
        </w:tc>
        <w:tc>
          <w:tcPr>
            <w:tcW w:w="992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E7A84" w:rsidRPr="008158FF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A84" w:rsidRDefault="003E7A84" w:rsidP="003E7A84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15</w:t>
            </w:r>
            <w:r w:rsidRPr="000D453E">
              <w:rPr>
                <w:rFonts w:asciiTheme="majorHAnsi" w:hAnsiTheme="majorHAnsi"/>
                <w:b/>
                <w:sz w:val="16"/>
                <w:szCs w:val="16"/>
              </w:rPr>
              <w:t>.02.2022.</w:t>
            </w:r>
          </w:p>
        </w:tc>
        <w:tc>
          <w:tcPr>
            <w:tcW w:w="1247" w:type="dxa"/>
          </w:tcPr>
          <w:p w:rsidR="003E7A84" w:rsidRPr="008158FF" w:rsidRDefault="003E7A84" w:rsidP="003E7A84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E7A84" w:rsidRPr="00265C67" w:rsidRDefault="003E7A84" w:rsidP="003E7A8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D453E"/>
    <w:rsid w:val="0014368C"/>
    <w:rsid w:val="00260A69"/>
    <w:rsid w:val="00265C67"/>
    <w:rsid w:val="002C5A6B"/>
    <w:rsid w:val="002C67AA"/>
    <w:rsid w:val="003419AD"/>
    <w:rsid w:val="00365ADF"/>
    <w:rsid w:val="003855C9"/>
    <w:rsid w:val="003E48C0"/>
    <w:rsid w:val="003E7A84"/>
    <w:rsid w:val="003F4340"/>
    <w:rsid w:val="005B0D0C"/>
    <w:rsid w:val="00652457"/>
    <w:rsid w:val="00675FB8"/>
    <w:rsid w:val="00701676"/>
    <w:rsid w:val="00744E6D"/>
    <w:rsid w:val="00761432"/>
    <w:rsid w:val="007A7AD7"/>
    <w:rsid w:val="008158FF"/>
    <w:rsid w:val="00832029"/>
    <w:rsid w:val="009552B2"/>
    <w:rsid w:val="00A052CE"/>
    <w:rsid w:val="00A95EF4"/>
    <w:rsid w:val="00AD06CB"/>
    <w:rsid w:val="00AE2EB7"/>
    <w:rsid w:val="00B049EA"/>
    <w:rsid w:val="00B41B5D"/>
    <w:rsid w:val="00B810E1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30946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2022-02-23T13:55:00Z</cp:lastPrinted>
  <dcterms:created xsi:type="dcterms:W3CDTF">2022-02-23T13:55:00Z</dcterms:created>
  <dcterms:modified xsi:type="dcterms:W3CDTF">2022-02-23T13:55:00Z</dcterms:modified>
</cp:coreProperties>
</file>