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7" o:title=""/>
          </v:shape>
          <o:OLEObject Type="Embed" ProgID="Excel.Sheet.8" ShapeID="_x0000_i1025" DrawAspect="Content" ObjectID="_1708853465" r:id="rId8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D24BA7" w:rsidRPr="00F436F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3"/>
          <w:szCs w:val="23"/>
        </w:rPr>
      </w:pPr>
    </w:p>
    <w:p w:rsidR="00B53773" w:rsidRPr="00B53773" w:rsidRDefault="00B53773" w:rsidP="00B537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5377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05-04-46-1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5</w:t>
      </w:r>
      <w:r w:rsidRPr="00B5377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/22</w:t>
      </w:r>
    </w:p>
    <w:p w:rsidR="00363501" w:rsidRDefault="00B53773" w:rsidP="00B537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5377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Datum: 1</w:t>
      </w:r>
      <w:r w:rsidR="00D40F4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5</w:t>
      </w:r>
      <w:r w:rsidRPr="00B5377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.03.2022. godine</w:t>
      </w:r>
    </w:p>
    <w:p w:rsidR="00B53773" w:rsidRPr="007C2C0E" w:rsidRDefault="00B53773" w:rsidP="00B537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F517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 za javnu nabavku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 xml:space="preserve"> iznesenu u Zapisniku broj 05-0</w:t>
      </w:r>
      <w:r w:rsidR="00E02E7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02E77">
        <w:rPr>
          <w:rFonts w:ascii="Times New Roman" w:hAnsi="Times New Roman" w:cs="Times New Roman"/>
          <w:color w:val="000000"/>
          <w:sz w:val="24"/>
          <w:szCs w:val="24"/>
        </w:rPr>
        <w:t>46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53773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5377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E02E77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F5170" w:rsidRPr="007C2C0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02E7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5377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B53773" w:rsidRPr="00B53773">
        <w:rPr>
          <w:rFonts w:ascii="Times New Roman" w:hAnsi="Times New Roman" w:cs="Times New Roman"/>
          <w:color w:val="000000"/>
          <w:sz w:val="24"/>
          <w:szCs w:val="24"/>
        </w:rPr>
        <w:t>roba-nabavka i ugradnja vertikalne saobraćajne signalizacije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7C2C0E" w:rsidRDefault="00D24BA7" w:rsidP="00D24B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Prihvata se Preporuka Komisije za javne nabavke</w:t>
      </w:r>
      <w:r w:rsidR="0037457A" w:rsidRPr="0037457A">
        <w:t xml:space="preserve"> 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iznesena u Zapisniku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broj: 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E02E77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E02E77">
        <w:rPr>
          <w:rFonts w:ascii="Times New Roman" w:eastAsia="Times New Roman" w:hAnsi="Times New Roman" w:cs="Times New Roman"/>
          <w:sz w:val="24"/>
          <w:szCs w:val="24"/>
          <w:lang w:eastAsia="zh-CN"/>
        </w:rPr>
        <w:t>46</w:t>
      </w:r>
      <w:r w:rsidR="00363501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B53773">
        <w:rPr>
          <w:rFonts w:ascii="Times New Roman" w:eastAsia="Times New Roman" w:hAnsi="Times New Roman" w:cs="Times New Roman"/>
          <w:sz w:val="24"/>
          <w:szCs w:val="24"/>
          <w:lang w:eastAsia="zh-CN"/>
        </w:rPr>
        <w:t>14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AD62FE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B53773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E02E77">
        <w:rPr>
          <w:rFonts w:ascii="Times New Roman" w:eastAsia="Times New Roman" w:hAnsi="Times New Roman" w:cs="Times New Roman"/>
          <w:sz w:val="24"/>
          <w:szCs w:val="24"/>
          <w:lang w:eastAsia="zh-CN"/>
        </w:rPr>
        <w:t>15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E02E77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AD62FE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B53773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</w:t>
      </w:r>
      <w:r w:rsidR="0094189B">
        <w:rPr>
          <w:rFonts w:ascii="Times New Roman" w:hAnsi="Times New Roman" w:cs="Times New Roman"/>
          <w:color w:val="000000"/>
          <w:sz w:val="24"/>
          <w:szCs w:val="24"/>
        </w:rPr>
        <w:t xml:space="preserve">nabavku </w:t>
      </w:r>
      <w:r w:rsidR="00B53773" w:rsidRPr="00B53773">
        <w:rPr>
          <w:rFonts w:ascii="Times New Roman" w:hAnsi="Times New Roman" w:cs="Times New Roman"/>
          <w:color w:val="000000"/>
          <w:sz w:val="24"/>
          <w:szCs w:val="24"/>
        </w:rPr>
        <w:t>roba-nabavka i ugradnja vertikalne saobraćajne signalizacije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dodjeljuje se ponuđaču </w:t>
      </w:r>
      <w:r w:rsidR="00B53773" w:rsidRPr="00B5377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Timing Tuzla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 ponuđenu cijenu od </w:t>
      </w:r>
      <w:r w:rsidR="00B53773" w:rsidRPr="00B5377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188.034,00</w:t>
      </w:r>
      <w:r w:rsidR="00B5377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B53773" w:rsidRPr="00B5377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d.o.o. Timing Tuzla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u skladu sa članom 98.stav 2. tačka a) Zakona o javnim nabavkama BiH.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763962" w:rsidRDefault="00763962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Obrazloženje</w:t>
      </w:r>
    </w:p>
    <w:p w:rsidR="00D24BA7" w:rsidRPr="007C2C0E" w:rsidRDefault="00D24BA7" w:rsidP="00C56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="00B53773" w:rsidRPr="00B53773">
        <w:rPr>
          <w:rFonts w:ascii="Times New Roman" w:hAnsi="Times New Roman" w:cs="Times New Roman"/>
          <w:color w:val="000000"/>
          <w:sz w:val="24"/>
          <w:szCs w:val="24"/>
        </w:rPr>
        <w:t>05-04-46/22 od 04.02.2022.</w:t>
      </w:r>
      <w:r w:rsidR="00B53773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DD66FD" w:rsidRPr="00DD66F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Javna nabavka je provedena putem </w:t>
      </w:r>
      <w:r w:rsidR="00C56AA9" w:rsidRPr="007C2C0E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B53773" w:rsidRPr="00B53773">
        <w:rPr>
          <w:rFonts w:ascii="Times New Roman" w:hAnsi="Times New Roman" w:cs="Times New Roman"/>
          <w:color w:val="000000"/>
          <w:sz w:val="24"/>
          <w:szCs w:val="24"/>
        </w:rPr>
        <w:t xml:space="preserve">188.034,00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D24BA7" w:rsidRPr="007C2C0E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Obavještenja o nabavci broj </w:t>
      </w:r>
      <w:r w:rsidR="00B53773" w:rsidRPr="00B53773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997-1-1-4-3-13/22 od 11.02.2022. Službeni glasnik BiH broj: 09/22, Ispravka obavještenja o nabavci broj: 997-1-1-4-8-26/22 objavljeno 24.02.2022. godine, te Ispravka obavještenja o nabavci broj: 997-1-1-4-8-31/22 od 04.03.2022.</w:t>
      </w:r>
    </w:p>
    <w:p w:rsidR="00D25C7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05-0</w:t>
      </w:r>
      <w:r w:rsidR="00DD66FD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DD66FD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B53773">
        <w:rPr>
          <w:rFonts w:ascii="Times New Roman" w:hAnsi="Times New Roman" w:cs="Times New Roman"/>
          <w:sz w:val="24"/>
          <w:szCs w:val="24"/>
          <w:lang w:val="hr-HR"/>
        </w:rPr>
        <w:t>6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B53773">
        <w:rPr>
          <w:rFonts w:ascii="Times New Roman" w:hAnsi="Times New Roman" w:cs="Times New Roman"/>
          <w:sz w:val="24"/>
          <w:szCs w:val="24"/>
          <w:lang w:val="hr-HR"/>
        </w:rPr>
        <w:t>10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AD62FE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B53773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DD66FD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B53773">
        <w:rPr>
          <w:rFonts w:ascii="Times New Roman" w:hAnsi="Times New Roman" w:cs="Times New Roman"/>
          <w:sz w:val="24"/>
          <w:szCs w:val="24"/>
          <w:lang w:val="hr-HR"/>
        </w:rPr>
        <w:t>4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.0</w:t>
      </w:r>
      <w:r w:rsidR="00DD66FD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.20</w:t>
      </w:r>
      <w:r w:rsidR="00AD62FE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B53773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. godine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DD66FD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DD66F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5377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</w:t>
      </w:r>
      <w:r w:rsidR="00DD66F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DD66F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46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B5377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14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AD62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B5377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3962" w:rsidRPr="009B56C2" w:rsidRDefault="00763962" w:rsidP="00763962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Tenderskom dokumentacijom za predmetnu javnu nabavku bilo je predviđeno provođenje e-aukcije, ali kako je </w:t>
      </w:r>
      <w:r w:rsidR="00DD66FD">
        <w:rPr>
          <w:rFonts w:ascii="Times New Roman" w:eastAsia="TimesNewRoman" w:hAnsi="Times New Roman" w:cs="Times New Roman"/>
          <w:sz w:val="24"/>
          <w:szCs w:val="24"/>
        </w:rPr>
        <w:t xml:space="preserve">blagovremeno </w:t>
      </w:r>
      <w:r>
        <w:rPr>
          <w:rFonts w:ascii="Times New Roman" w:eastAsia="TimesNewRoman" w:hAnsi="Times New Roman" w:cs="Times New Roman"/>
          <w:sz w:val="24"/>
          <w:szCs w:val="24"/>
        </w:rPr>
        <w:t>zaprimljena i kvalifikovana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jedna ponuda, a u skladu sa članom 3. stav 3. Pravilnika o uslovima i načinu korištenja e-aukcije („Službeni glasnik BiH“ broj: 66/16) Komisija </w:t>
      </w:r>
      <w:r>
        <w:rPr>
          <w:rFonts w:ascii="Times New Roman" w:eastAsia="TimesNewRoman" w:hAnsi="Times New Roman" w:cs="Times New Roman"/>
          <w:sz w:val="24"/>
          <w:szCs w:val="24"/>
        </w:rPr>
        <w:t>je predlo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>ž</w:t>
      </w:r>
      <w:r>
        <w:rPr>
          <w:rFonts w:ascii="Times New Roman" w:eastAsia="TimesNewRoman" w:hAnsi="Times New Roman" w:cs="Times New Roman"/>
          <w:sz w:val="24"/>
          <w:szCs w:val="24"/>
        </w:rPr>
        <w:t>ila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ugovornom organu da okonča postupak dodijele ugovora bez održavanja </w:t>
      </w:r>
      <w:r>
        <w:rPr>
          <w:rFonts w:ascii="Times New Roman" w:eastAsia="TimesNewRoman" w:hAnsi="Times New Roman" w:cs="Times New Roman"/>
          <w:sz w:val="24"/>
          <w:szCs w:val="24"/>
        </w:rPr>
        <w:t>e – aukcije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D25C7E" w:rsidRPr="007C2C0E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B53773">
        <w:rPr>
          <w:rFonts w:ascii="Times New Roman" w:hAnsi="Times New Roman" w:cs="Times New Roman"/>
          <w:color w:val="000000"/>
          <w:sz w:val="24"/>
          <w:szCs w:val="24"/>
        </w:rPr>
        <w:t>ni</w:t>
      </w:r>
      <w:r w:rsidR="00DD66FD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bil</w:t>
      </w:r>
      <w:r w:rsidR="00B53773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DD66FD">
        <w:rPr>
          <w:rFonts w:ascii="Times New Roman" w:hAnsi="Times New Roman" w:cs="Times New Roman"/>
          <w:color w:val="000000"/>
          <w:sz w:val="24"/>
          <w:szCs w:val="24"/>
        </w:rPr>
        <w:t>neblagovremeno zaprimljen</w:t>
      </w:r>
      <w:r w:rsidR="00B53773">
        <w:rPr>
          <w:rFonts w:ascii="Times New Roman" w:hAnsi="Times New Roman" w:cs="Times New Roman"/>
          <w:color w:val="000000"/>
          <w:sz w:val="24"/>
          <w:szCs w:val="24"/>
        </w:rPr>
        <w:t>ih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ponuda.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352CB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 da</w:t>
      </w:r>
      <w:r w:rsidR="00922EB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ponuđača </w:t>
      </w:r>
      <w:r w:rsidR="00B53773" w:rsidRPr="00B5377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d.o.o. Timing Tuzla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ispunjava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uslov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 kvalifikacije prop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isane tenderskom dokumentacijom,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pravnom, tehničkom i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ekonomskom smislu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okviru javne </w:t>
      </w:r>
      <w:r w:rsidR="0094189B" w:rsidRPr="009418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nabavku </w:t>
      </w:r>
      <w:r w:rsidR="00B53773" w:rsidRPr="00B53773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roba-nabavka i ugradnja vertikalne saobraćajne signalizacije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DD66FD" w:rsidRDefault="00DD66FD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DD66FD" w:rsidRPr="009B2DB0" w:rsidTr="001C2536">
        <w:tc>
          <w:tcPr>
            <w:tcW w:w="817" w:type="dxa"/>
          </w:tcPr>
          <w:p w:rsidR="00DD66FD" w:rsidRPr="009B2DB0" w:rsidRDefault="00DD66FD" w:rsidP="001C253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DD66FD" w:rsidRPr="009B2DB0" w:rsidRDefault="00DD66FD" w:rsidP="001C2536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DD66FD" w:rsidRPr="00932FEF" w:rsidRDefault="00DD66FD" w:rsidP="001C253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DD66FD" w:rsidRPr="009B2DB0" w:rsidRDefault="00DD66FD" w:rsidP="001C253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DD66FD" w:rsidRPr="009B2DB0" w:rsidTr="001C2536">
        <w:tc>
          <w:tcPr>
            <w:tcW w:w="817" w:type="dxa"/>
            <w:vAlign w:val="center"/>
          </w:tcPr>
          <w:p w:rsidR="00DD66FD" w:rsidRDefault="00DD66FD" w:rsidP="001C253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DD66FD" w:rsidRDefault="00DD66FD" w:rsidP="001C253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DD66FD" w:rsidRPr="009B2DB0" w:rsidRDefault="00DD66FD" w:rsidP="001C253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DD66FD" w:rsidRDefault="00DD66FD" w:rsidP="001C25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DD66FD" w:rsidRDefault="00D40F41" w:rsidP="001C25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40F4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Timing Tuzla</w:t>
            </w:r>
          </w:p>
        </w:tc>
        <w:tc>
          <w:tcPr>
            <w:tcW w:w="3119" w:type="dxa"/>
            <w:vAlign w:val="center"/>
          </w:tcPr>
          <w:p w:rsidR="00DD66FD" w:rsidRDefault="00DD66FD" w:rsidP="001C253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DD66FD" w:rsidRPr="009B2DB0" w:rsidRDefault="00D40F41" w:rsidP="001C2536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D40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188.034,00</w:t>
            </w:r>
          </w:p>
        </w:tc>
        <w:tc>
          <w:tcPr>
            <w:tcW w:w="2410" w:type="dxa"/>
            <w:vAlign w:val="center"/>
          </w:tcPr>
          <w:p w:rsidR="00DD66FD" w:rsidRDefault="00DD66FD" w:rsidP="001C2536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DD66FD" w:rsidRPr="009B2DB0" w:rsidRDefault="00DD66FD" w:rsidP="001C2536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</w:tbl>
    <w:p w:rsidR="00DD66FD" w:rsidRDefault="00DD66FD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najkasnije u roku od 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deset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 dana od dana prijema ove odluke.</w:t>
      </w:r>
    </w:p>
    <w:p w:rsidR="0037457A" w:rsidRPr="005C27F1" w:rsidRDefault="0037457A" w:rsidP="0037457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</w:t>
      </w:r>
      <w:r w:rsidR="00D24BA7">
        <w:rPr>
          <w:rFonts w:asciiTheme="majorHAnsi" w:hAnsiTheme="majorHAnsi" w:cs="Times New Roman"/>
          <w:sz w:val="24"/>
          <w:szCs w:val="24"/>
        </w:rPr>
        <w:t xml:space="preserve">  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                             </w:t>
      </w:r>
      <w:r w:rsidR="00D24BA7">
        <w:rPr>
          <w:rFonts w:asciiTheme="majorHAnsi" w:hAnsiTheme="majorHAnsi" w:cs="Times New Roman"/>
          <w:sz w:val="24"/>
          <w:szCs w:val="24"/>
        </w:rPr>
        <w:t xml:space="preserve">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>DIREKTOR:</w:t>
      </w:r>
    </w:p>
    <w:p w:rsidR="0037457A" w:rsidRPr="005C27F1" w:rsidRDefault="0037457A" w:rsidP="0037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_______________________</w:t>
      </w:r>
    </w:p>
    <w:p w:rsidR="0037457A" w:rsidRPr="005C27F1" w:rsidRDefault="0037457A" w:rsidP="0037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="003635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4189B">
        <w:rPr>
          <w:rFonts w:ascii="Times New Roman" w:eastAsia="Times New Roman" w:hAnsi="Times New Roman" w:cs="Times New Roman"/>
          <w:sz w:val="24"/>
          <w:szCs w:val="24"/>
          <w:lang w:eastAsia="hr-HR"/>
        </w:rPr>
        <w:t>Zijad Omerčić, dipl. pravnik</w:t>
      </w:r>
    </w:p>
    <w:p w:rsidR="0037457A" w:rsidRDefault="0037457A" w:rsidP="0037457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37457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022580" w:rsidRPr="00C56AA9" w:rsidRDefault="00D24BA7" w:rsidP="00C56AA9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022580" w:rsidRPr="00C56AA9" w:rsidSect="00A9225B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4EA" w:rsidRDefault="00F554EA">
      <w:pPr>
        <w:spacing w:after="0" w:line="240" w:lineRule="auto"/>
      </w:pPr>
      <w:r>
        <w:separator/>
      </w:r>
    </w:p>
  </w:endnote>
  <w:endnote w:type="continuationSeparator" w:id="0">
    <w:p w:rsidR="00F554EA" w:rsidRDefault="00F5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F4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D40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4EA" w:rsidRDefault="00F554EA">
      <w:pPr>
        <w:spacing w:after="0" w:line="240" w:lineRule="auto"/>
      </w:pPr>
      <w:r>
        <w:separator/>
      </w:r>
    </w:p>
  </w:footnote>
  <w:footnote w:type="continuationSeparator" w:id="0">
    <w:p w:rsidR="00F554EA" w:rsidRDefault="00F55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E22BF"/>
    <w:rsid w:val="00100C2C"/>
    <w:rsid w:val="001D6318"/>
    <w:rsid w:val="002D4602"/>
    <w:rsid w:val="002F0647"/>
    <w:rsid w:val="00315E18"/>
    <w:rsid w:val="00340D87"/>
    <w:rsid w:val="003631F8"/>
    <w:rsid w:val="00363501"/>
    <w:rsid w:val="0037457A"/>
    <w:rsid w:val="003A5CF3"/>
    <w:rsid w:val="003C546C"/>
    <w:rsid w:val="0047211D"/>
    <w:rsid w:val="005A2E6C"/>
    <w:rsid w:val="005B22D3"/>
    <w:rsid w:val="00605C06"/>
    <w:rsid w:val="00611A9F"/>
    <w:rsid w:val="00763962"/>
    <w:rsid w:val="007C2C0E"/>
    <w:rsid w:val="007E799B"/>
    <w:rsid w:val="007F4CA0"/>
    <w:rsid w:val="008C21F4"/>
    <w:rsid w:val="00901F08"/>
    <w:rsid w:val="00922EB1"/>
    <w:rsid w:val="0094189B"/>
    <w:rsid w:val="009B25D1"/>
    <w:rsid w:val="009C2D95"/>
    <w:rsid w:val="00A11FE5"/>
    <w:rsid w:val="00A352CB"/>
    <w:rsid w:val="00A50FE9"/>
    <w:rsid w:val="00AD62FE"/>
    <w:rsid w:val="00B53773"/>
    <w:rsid w:val="00B645F2"/>
    <w:rsid w:val="00B8165E"/>
    <w:rsid w:val="00C528C5"/>
    <w:rsid w:val="00C56AA9"/>
    <w:rsid w:val="00D24BA7"/>
    <w:rsid w:val="00D25C7E"/>
    <w:rsid w:val="00D40F41"/>
    <w:rsid w:val="00D70868"/>
    <w:rsid w:val="00DA4C6D"/>
    <w:rsid w:val="00DB7F9D"/>
    <w:rsid w:val="00DD66FD"/>
    <w:rsid w:val="00DF5170"/>
    <w:rsid w:val="00E02E77"/>
    <w:rsid w:val="00F5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C3C3250-12AC-4DDE-9003-B35EAF3E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Zemira Beširović</cp:lastModifiedBy>
  <cp:revision>2</cp:revision>
  <cp:lastPrinted>2022-03-15T11:43:00Z</cp:lastPrinted>
  <dcterms:created xsi:type="dcterms:W3CDTF">2022-03-15T11:45:00Z</dcterms:created>
  <dcterms:modified xsi:type="dcterms:W3CDTF">2022-03-15T11:45:00Z</dcterms:modified>
</cp:coreProperties>
</file>