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1385891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FA48E8" w:rsidRPr="00147BC3" w:rsidRDefault="00FA48E8" w:rsidP="00FA48E8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147BC3">
        <w:rPr>
          <w:rFonts w:ascii="Times New Roman" w:eastAsia="Times New Roman" w:hAnsi="Times New Roman" w:cs="Times New Roman"/>
          <w:lang w:eastAsia="hr-HR"/>
        </w:rPr>
        <w:t>Broj: 05-04-</w:t>
      </w:r>
      <w:r>
        <w:rPr>
          <w:rFonts w:ascii="Times New Roman" w:eastAsia="Times New Roman" w:hAnsi="Times New Roman" w:cs="Times New Roman"/>
          <w:lang w:eastAsia="hr-HR"/>
        </w:rPr>
        <w:t>106</w:t>
      </w:r>
      <w:r w:rsidRPr="00147BC3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/</w:t>
      </w:r>
      <w:r w:rsidRPr="00147BC3">
        <w:rPr>
          <w:rFonts w:ascii="Times New Roman" w:eastAsia="Times New Roman" w:hAnsi="Times New Roman" w:cs="Times New Roman"/>
          <w:lang w:eastAsia="hr-HR"/>
        </w:rPr>
        <w:t>22</w:t>
      </w:r>
    </w:p>
    <w:p w:rsidR="00FA48E8" w:rsidRDefault="00FA48E8" w:rsidP="00FA48E8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lang w:eastAsia="hr-HR"/>
        </w:rPr>
      </w:pPr>
      <w:r w:rsidRPr="00147BC3">
        <w:rPr>
          <w:rFonts w:ascii="Times New Roman" w:eastAsia="Times New Roman" w:hAnsi="Times New Roman" w:cs="Times New Roman"/>
          <w:lang w:eastAsia="hr-HR"/>
        </w:rPr>
        <w:t xml:space="preserve">Datum: </w:t>
      </w:r>
      <w:r>
        <w:rPr>
          <w:rFonts w:ascii="Times New Roman" w:eastAsia="Times New Roman" w:hAnsi="Times New Roman" w:cs="Times New Roman"/>
          <w:lang w:eastAsia="hr-HR"/>
        </w:rPr>
        <w:t>12.</w:t>
      </w:r>
      <w:r w:rsidRPr="00147BC3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147BC3">
        <w:rPr>
          <w:rFonts w:ascii="Times New Roman" w:eastAsia="Times New Roman" w:hAnsi="Times New Roman" w:cs="Times New Roman"/>
          <w:lang w:eastAsia="hr-HR"/>
        </w:rPr>
        <w:t>.2022.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A48E8">
        <w:rPr>
          <w:rFonts w:ascii="Times New Roman" w:eastAsia="Times New Roman" w:hAnsi="Times New Roman" w:cs="Times New Roman"/>
          <w:sz w:val="24"/>
          <w:szCs w:val="24"/>
          <w:lang w:eastAsia="zh-CN"/>
        </w:rPr>
        <w:t>106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A48E8" w:rsidRPr="00FA48E8">
        <w:rPr>
          <w:rFonts w:ascii="Times New Roman" w:hAnsi="Times New Roman" w:cs="Times New Roman"/>
          <w:color w:val="000000"/>
          <w:sz w:val="24"/>
          <w:szCs w:val="24"/>
        </w:rPr>
        <w:t>radova na izradi horizontalne saobraćajne signalizacije na mreži cesta kojima upravlja JU Direkcija regionalnih cesta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A48E8">
        <w:rPr>
          <w:rFonts w:ascii="Times New Roman" w:eastAsia="Times New Roman" w:hAnsi="Times New Roman" w:cs="Times New Roman"/>
          <w:sz w:val="24"/>
          <w:szCs w:val="24"/>
          <w:lang w:eastAsia="zh-CN"/>
        </w:rPr>
        <w:t>106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FA48E8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A48E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A48E8" w:rsidRPr="00FA48E8">
        <w:rPr>
          <w:rFonts w:ascii="Times New Roman" w:eastAsia="Times New Roman" w:hAnsi="Times New Roman" w:cs="Times New Roman"/>
          <w:sz w:val="24"/>
          <w:lang w:eastAsia="zh-CN"/>
        </w:rPr>
        <w:t>radova na izradi horizontalne saobraćajne signalizacije na mreži cesta kojima upravlja JU Direkcija regionalnih cesta TK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FA48E8" w:rsidRPr="00FA4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Sacom Sarajevo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A48E8" w:rsidRPr="00FA4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116.048,40</w:t>
      </w:r>
      <w:r w:rsidR="00FA4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A48E8" w:rsidRPr="00FA4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Sacom Sarajevo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128.205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FA48E8" w:rsidRPr="00FA48E8">
        <w:rPr>
          <w:rFonts w:ascii="Times New Roman" w:hAnsi="Times New Roman" w:cs="Times New Roman"/>
          <w:color w:val="000000"/>
          <w:sz w:val="24"/>
          <w:szCs w:val="24"/>
        </w:rPr>
        <w:t>d.o.o. Sacom Sarajevo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A48E8">
        <w:rPr>
          <w:rFonts w:ascii="Times New Roman" w:hAnsi="Times New Roman" w:cs="Times New Roman"/>
          <w:sz w:val="24"/>
          <w:szCs w:val="24"/>
        </w:rPr>
        <w:t>116.048,40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FA48E8" w:rsidRPr="00FA48E8">
        <w:rPr>
          <w:rFonts w:ascii="Times New Roman" w:eastAsia="Times New Roman" w:hAnsi="Times New Roman" w:cs="Times New Roman"/>
          <w:sz w:val="24"/>
          <w:lang w:eastAsia="zh-CN"/>
        </w:rPr>
        <w:t>radova na izradi horizontalne saobraćajne signalizacije na mreži cesta kojima upravlja JU Direkcija regionalnih cesta TK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A48E8" w:rsidRDefault="00FA48E8" w:rsidP="00FA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Pr="00937A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onuđač </w:t>
      </w:r>
      <w:r w:rsidRPr="002F2E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BULJAN CESTE KREŠEVO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ponudi</w:t>
      </w:r>
      <w:r w:rsidRPr="002F2E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37A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nije dostavio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niti jedan </w:t>
      </w:r>
      <w:r w:rsidRPr="00937A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dokaz za uslove propisane tenderskom dokumentacijom u pogledu ekonomsko finansijske sposobnosti 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kao ni dokaze za postavljene uslove tehničko-profesionalne sposobnosti</w:t>
      </w:r>
      <w:r w:rsidRPr="00937A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FA48E8" w:rsidRDefault="00FA48E8" w:rsidP="00FA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Buljan ceste doo Kreševo nije dostavio ni garanciju za ozbiljnost ponude, kao ni kopiju ponude, kako je to traženo tenderskom dokumentacijom.</w:t>
      </w:r>
    </w:p>
    <w:p w:rsidR="00FA48E8" w:rsidRDefault="00FA48E8" w:rsidP="00FA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Zbog svega navedenog, ponuda ponuđača </w:t>
      </w:r>
      <w:r w:rsidRPr="00D01F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Buljan ceste doo Kreševo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kao nepotpuna.</w:t>
      </w:r>
    </w:p>
    <w:p w:rsidR="00FA48E8" w:rsidRDefault="00FA48E8" w:rsidP="00FA48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A48E8" w:rsidRDefault="00FA48E8" w:rsidP="00FA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ostala tri ponuđača (</w:t>
      </w:r>
      <w:r w:rsidRPr="00D01F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ECOINVEST TUZLA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D01F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DOBOJ PUTEVI DOBOJ JUG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Pr="00D01F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SACOM SARAJEVO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zadovoljile su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uslove propisane tenderskom dokumentacijom u pogledu opštih, ekonomskih i tehničkih uslova.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A48E8" w:rsidRPr="00807B95" w:rsidTr="00BB2DA1">
        <w:tc>
          <w:tcPr>
            <w:tcW w:w="975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A48E8" w:rsidRPr="00807B95" w:rsidTr="00BB2DA1">
        <w:tc>
          <w:tcPr>
            <w:tcW w:w="975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A48E8" w:rsidRDefault="00FA48E8" w:rsidP="00BB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94E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ECOINVEST TUZLA </w:t>
            </w:r>
          </w:p>
          <w:p w:rsidR="00FA48E8" w:rsidRDefault="00FA48E8" w:rsidP="00BB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4D0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773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127.600,00</w:t>
            </w:r>
          </w:p>
        </w:tc>
        <w:tc>
          <w:tcPr>
            <w:tcW w:w="2835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FA48E8" w:rsidRPr="00807B95" w:rsidTr="00BB2DA1">
        <w:tc>
          <w:tcPr>
            <w:tcW w:w="975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FA48E8" w:rsidRPr="00E64D04" w:rsidRDefault="00FA48E8" w:rsidP="00BB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94E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DOBOJ PUTEVI DOBOJ JUG</w:t>
            </w:r>
          </w:p>
        </w:tc>
        <w:tc>
          <w:tcPr>
            <w:tcW w:w="1773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275.500,00</w:t>
            </w:r>
          </w:p>
        </w:tc>
        <w:tc>
          <w:tcPr>
            <w:tcW w:w="2835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46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A48E8" w:rsidRPr="00807B95" w:rsidTr="00BB2DA1">
        <w:tc>
          <w:tcPr>
            <w:tcW w:w="975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A48E8" w:rsidRPr="009954FC" w:rsidRDefault="00FA48E8" w:rsidP="00BB2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A48E8" w:rsidRPr="00807B95" w:rsidTr="00BB2DA1">
        <w:trPr>
          <w:trHeight w:val="465"/>
        </w:trPr>
        <w:tc>
          <w:tcPr>
            <w:tcW w:w="975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A48E8" w:rsidRDefault="00FA48E8" w:rsidP="00BB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4D0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773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116.048,40</w:t>
            </w:r>
          </w:p>
        </w:tc>
        <w:tc>
          <w:tcPr>
            <w:tcW w:w="2835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FA48E8" w:rsidRPr="00807B95" w:rsidTr="00BB2DA1">
        <w:tc>
          <w:tcPr>
            <w:tcW w:w="975" w:type="dxa"/>
          </w:tcPr>
          <w:p w:rsidR="00FA48E8" w:rsidRPr="00807B95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FA48E8" w:rsidRPr="00E64D04" w:rsidRDefault="00FA48E8" w:rsidP="00BB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74B9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ECOINVEST TUZLA</w:t>
            </w:r>
          </w:p>
        </w:tc>
        <w:tc>
          <w:tcPr>
            <w:tcW w:w="1773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116.176,00</w:t>
            </w:r>
          </w:p>
        </w:tc>
        <w:tc>
          <w:tcPr>
            <w:tcW w:w="2835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  <w:tr w:rsidR="00FA48E8" w:rsidRPr="00807B95" w:rsidTr="00BB2DA1">
        <w:tc>
          <w:tcPr>
            <w:tcW w:w="975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  <w:vAlign w:val="center"/>
          </w:tcPr>
          <w:p w:rsidR="00FA48E8" w:rsidRDefault="00FA48E8" w:rsidP="00BB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674B9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DOBOJ PUTEVI DOBOJ JUG</w:t>
            </w:r>
          </w:p>
        </w:tc>
        <w:tc>
          <w:tcPr>
            <w:tcW w:w="1773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275.500,00</w:t>
            </w:r>
          </w:p>
        </w:tc>
        <w:tc>
          <w:tcPr>
            <w:tcW w:w="2835" w:type="dxa"/>
          </w:tcPr>
          <w:p w:rsidR="00FA48E8" w:rsidRDefault="00FA48E8" w:rsidP="00BB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5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70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7059F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A48E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4E8C-DF98-44E3-8D04-02B3CF0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2022-05-12T09:07:00Z</cp:lastPrinted>
  <dcterms:created xsi:type="dcterms:W3CDTF">2022-05-12T09:09:00Z</dcterms:created>
  <dcterms:modified xsi:type="dcterms:W3CDTF">2022-05-12T09:09:00Z</dcterms:modified>
</cp:coreProperties>
</file>