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0261758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0857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197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0857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0857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25.07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857CA">
        <w:rPr>
          <w:rFonts w:ascii="Times New Roman" w:eastAsia="Times New Roman" w:hAnsi="Times New Roman" w:cs="Times New Roman"/>
          <w:sz w:val="24"/>
          <w:szCs w:val="24"/>
          <w:lang w:eastAsia="zh-CN"/>
        </w:rPr>
        <w:t>197-9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25.07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0857CA">
        <w:rPr>
          <w:rFonts w:ascii="Times New Roman" w:eastAsia="Times New Roman" w:hAnsi="Times New Roman" w:cs="Times New Roman"/>
          <w:sz w:val="24"/>
          <w:lang w:eastAsia="zh-CN"/>
        </w:rPr>
        <w:t>radova n</w:t>
      </w:r>
      <w:r w:rsidR="000857CA" w:rsidRPr="005B5AF1">
        <w:rPr>
          <w:rFonts w:ascii="Times New Roman" w:eastAsia="Times New Roman" w:hAnsi="Times New Roman" w:cs="Times New Roman"/>
          <w:sz w:val="24"/>
          <w:lang w:eastAsia="zh-CN"/>
        </w:rPr>
        <w:t>a rehabilitaciji i sanciji regionalne ceste R-456a  Kalesija – Sapna od st.km. 5+550 do st.km. 7+300, u dužini cca 1.750m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857CA">
        <w:rPr>
          <w:rFonts w:ascii="Times New Roman" w:eastAsia="Times New Roman" w:hAnsi="Times New Roman" w:cs="Times New Roman"/>
          <w:sz w:val="24"/>
          <w:szCs w:val="24"/>
          <w:lang w:eastAsia="zh-CN"/>
        </w:rPr>
        <w:t>197-9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0857CA">
        <w:rPr>
          <w:rFonts w:ascii="Times New Roman" w:eastAsia="Times New Roman" w:hAnsi="Times New Roman" w:cs="Times New Roman"/>
          <w:sz w:val="24"/>
          <w:szCs w:val="24"/>
          <w:lang w:eastAsia="zh-CN"/>
        </w:rPr>
        <w:t>25.07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BF33D2" w:rsidRPr="00BF33D2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0857CA" w:rsidRPr="005B5AF1">
        <w:rPr>
          <w:rFonts w:ascii="Times New Roman" w:eastAsia="Times New Roman" w:hAnsi="Times New Roman" w:cs="Times New Roman"/>
          <w:sz w:val="24"/>
          <w:lang w:eastAsia="zh-CN"/>
        </w:rPr>
        <w:t>na rehabilitaciji i sanciji regionalne ceste R-456a  Kalesija – Sapna od st.km. 5+550 do st.km. 7+300, u dužini cca 1.750m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085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JATA GROUP SREBRENIK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085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692.304,85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085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JATA GROUP SREBRENIK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197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04.07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692.307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997-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1-3-44-3-69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04.07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197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18.07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19.07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197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22.07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197-9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25.07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JATA GROUP SREBRENIK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0857CA">
        <w:rPr>
          <w:rFonts w:ascii="Times New Roman" w:hAnsi="Times New Roman" w:cs="Times New Roman"/>
          <w:sz w:val="24"/>
          <w:szCs w:val="24"/>
        </w:rPr>
        <w:t>692.304,85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DF21DF" w:rsidRPr="00DF21DF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0857CA" w:rsidRPr="005B5AF1">
        <w:rPr>
          <w:rFonts w:ascii="Times New Roman" w:eastAsia="Times New Roman" w:hAnsi="Times New Roman" w:cs="Times New Roman"/>
          <w:sz w:val="24"/>
          <w:lang w:eastAsia="zh-CN"/>
        </w:rPr>
        <w:t>na rehabilitaciji i sanciji regionalne ceste R-456a  Kalesija – Sapna od st.km. 5+550 do st.km. 7+300, u dužini cca 1.750m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DF21DF" w:rsidRPr="00DF21DF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0857CA" w:rsidRPr="005B5AF1">
        <w:rPr>
          <w:rFonts w:ascii="Times New Roman" w:eastAsia="Times New Roman" w:hAnsi="Times New Roman" w:cs="Times New Roman"/>
          <w:sz w:val="24"/>
          <w:lang w:eastAsia="zh-CN"/>
        </w:rPr>
        <w:t>na rehabilitaciji i sanciji regionalne ceste R-456a  Kalesija – Sapna od st.km. 5+550 do st.km. 7+300, u dužini cca 1.750m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DF21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0857CA" w:rsidRPr="00E21090" w:rsidTr="00555698">
        <w:tc>
          <w:tcPr>
            <w:tcW w:w="975" w:type="dxa"/>
          </w:tcPr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0857CA" w:rsidRPr="00E21090" w:rsidTr="00555698">
        <w:tc>
          <w:tcPr>
            <w:tcW w:w="975" w:type="dxa"/>
          </w:tcPr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</w:tcPr>
          <w:p w:rsidR="000857CA" w:rsidRPr="00E21090" w:rsidRDefault="000857CA" w:rsidP="0055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Jata Group D.O.O. Srebrenik</w:t>
            </w:r>
          </w:p>
        </w:tc>
        <w:tc>
          <w:tcPr>
            <w:tcW w:w="1773" w:type="dxa"/>
          </w:tcPr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692.304,85</w:t>
            </w:r>
          </w:p>
        </w:tc>
        <w:tc>
          <w:tcPr>
            <w:tcW w:w="2835" w:type="dxa"/>
          </w:tcPr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0857CA" w:rsidRPr="00E21090" w:rsidTr="00555698">
        <w:tc>
          <w:tcPr>
            <w:tcW w:w="975" w:type="dxa"/>
          </w:tcPr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</w:tcPr>
          <w:p w:rsidR="000857CA" w:rsidRDefault="000857CA" w:rsidP="0055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Komotin d.o.o. Jajce</w:t>
            </w:r>
          </w:p>
        </w:tc>
        <w:tc>
          <w:tcPr>
            <w:tcW w:w="1773" w:type="dxa"/>
          </w:tcPr>
          <w:p w:rsidR="000857CA" w:rsidRDefault="000857CA" w:rsidP="0055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779.901,19</w:t>
            </w:r>
          </w:p>
        </w:tc>
        <w:tc>
          <w:tcPr>
            <w:tcW w:w="2835" w:type="dxa"/>
          </w:tcPr>
          <w:p w:rsidR="000857CA" w:rsidRDefault="000857CA" w:rsidP="0055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88,7</w:t>
            </w:r>
          </w:p>
        </w:tc>
      </w:tr>
    </w:tbl>
    <w:p w:rsidR="000857CA" w:rsidRDefault="000857CA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0857CA" w:rsidRPr="00E21090" w:rsidTr="00555698">
        <w:tc>
          <w:tcPr>
            <w:tcW w:w="975" w:type="dxa"/>
          </w:tcPr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0857CA" w:rsidRPr="00E21090" w:rsidTr="00555698">
        <w:tc>
          <w:tcPr>
            <w:tcW w:w="975" w:type="dxa"/>
          </w:tcPr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</w:tcPr>
          <w:p w:rsidR="000857CA" w:rsidRPr="00E21090" w:rsidRDefault="000857CA" w:rsidP="0055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Jata Group D.O.O. Srebrenik</w:t>
            </w:r>
          </w:p>
        </w:tc>
        <w:tc>
          <w:tcPr>
            <w:tcW w:w="1773" w:type="dxa"/>
          </w:tcPr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692.304,85</w:t>
            </w:r>
          </w:p>
        </w:tc>
        <w:tc>
          <w:tcPr>
            <w:tcW w:w="2835" w:type="dxa"/>
          </w:tcPr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0857CA" w:rsidRPr="00E21090" w:rsidTr="00555698">
        <w:tc>
          <w:tcPr>
            <w:tcW w:w="975" w:type="dxa"/>
          </w:tcPr>
          <w:p w:rsidR="000857CA" w:rsidRPr="00E21090" w:rsidRDefault="000857CA" w:rsidP="0055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</w:tcPr>
          <w:p w:rsidR="000857CA" w:rsidRDefault="000857CA" w:rsidP="0055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Komotin d.o.o. Jajce</w:t>
            </w:r>
          </w:p>
        </w:tc>
        <w:tc>
          <w:tcPr>
            <w:tcW w:w="1773" w:type="dxa"/>
          </w:tcPr>
          <w:p w:rsidR="000857CA" w:rsidRDefault="000857CA" w:rsidP="0055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779.901,19</w:t>
            </w:r>
          </w:p>
        </w:tc>
        <w:tc>
          <w:tcPr>
            <w:tcW w:w="2835" w:type="dxa"/>
          </w:tcPr>
          <w:p w:rsidR="000857CA" w:rsidRDefault="000857CA" w:rsidP="0055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88,7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0F" w:rsidRDefault="0078080F">
      <w:pPr>
        <w:spacing w:after="0" w:line="240" w:lineRule="auto"/>
      </w:pPr>
      <w:r>
        <w:separator/>
      </w:r>
    </w:p>
  </w:endnote>
  <w:endnote w:type="continuationSeparator" w:id="0">
    <w:p w:rsidR="0078080F" w:rsidRDefault="0078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7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1A4" w:rsidRDefault="00085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0F" w:rsidRDefault="0078080F">
      <w:pPr>
        <w:spacing w:after="0" w:line="240" w:lineRule="auto"/>
      </w:pPr>
      <w:r>
        <w:separator/>
      </w:r>
    </w:p>
  </w:footnote>
  <w:footnote w:type="continuationSeparator" w:id="0">
    <w:p w:rsidR="0078080F" w:rsidRDefault="0078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7161D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9841-F3D6-4B90-B6A2-8E8C1064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2</cp:revision>
  <cp:lastPrinted>2022-02-28T11:19:00Z</cp:lastPrinted>
  <dcterms:created xsi:type="dcterms:W3CDTF">2022-07-25T11:43:00Z</dcterms:created>
  <dcterms:modified xsi:type="dcterms:W3CDTF">2022-07-25T11:43:00Z</dcterms:modified>
</cp:coreProperties>
</file>