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683542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E3770" w:rsidRPr="00AA35DF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5D1E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D1E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(L1-</w:t>
      </w:r>
      <w:r w:rsidR="005D1E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L2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)/23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353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bookmarkStart w:id="1" w:name="_GoBack"/>
      <w:bookmarkEnd w:id="1"/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.01.2024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A31B89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iznesene u zapisniku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D1E7C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7/23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1E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o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p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ć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in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a Sapna i Teočak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3E0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iznesen</w:t>
      </w:r>
      <w:r w:rsidR="00A31B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D1E7C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-7/23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D1E7C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radova na rehabilitaciji i sanaciji lokalnih i nekategorisanih cesta na području Op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ći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n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a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5D1E7C">
        <w:rPr>
          <w:rFonts w:ascii="Times New Roman" w:eastAsia="Times New Roman" w:hAnsi="Times New Roman" w:cs="Times New Roman"/>
          <w:sz w:val="24"/>
          <w:lang w:eastAsia="zh-CN"/>
        </w:rPr>
        <w:t>Sapna i Teočak</w:t>
      </w:r>
      <w:r w:rsidR="009F6789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 xml:space="preserve"> 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D1E7C" w:rsidRPr="00A93CA8" w:rsidRDefault="005D1E7C" w:rsidP="005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 xml:space="preserve">Ugovor za </w:t>
      </w:r>
      <w:r>
        <w:rPr>
          <w:rFonts w:ascii="Times New Roman" w:hAnsi="Times New Roman" w:cs="Times New Roman"/>
          <w:sz w:val="24"/>
          <w:szCs w:val="24"/>
        </w:rPr>
        <w:t xml:space="preserve">LOT1- </w:t>
      </w:r>
      <w:r w:rsidRPr="00A93CA8">
        <w:rPr>
          <w:rFonts w:ascii="Times New Roman" w:hAnsi="Times New Roman" w:cs="Times New Roman"/>
          <w:szCs w:val="24"/>
        </w:rPr>
        <w:t>Nabavka radova na sanaciji puta Vitinica/Han/Vitinica škola/raskršće Selimovići Mahmutovići/-Krstac/raskršće Krstac- Kovačevići“, poddionica A-B II faza</w:t>
      </w:r>
      <w:r w:rsidRPr="00841220">
        <w:rPr>
          <w:rFonts w:ascii="Times New Roman" w:hAnsi="Times New Roman" w:cs="Times New Roman"/>
          <w:sz w:val="24"/>
          <w:szCs w:val="24"/>
        </w:rPr>
        <w:t xml:space="preserve">, dodijeli ponuđaču d.o.o. </w:t>
      </w:r>
      <w:r>
        <w:rPr>
          <w:rFonts w:ascii="Times New Roman" w:hAnsi="Times New Roman" w:cs="Times New Roman"/>
          <w:sz w:val="24"/>
          <w:szCs w:val="24"/>
        </w:rPr>
        <w:t xml:space="preserve">Izgradnja Teočak </w:t>
      </w:r>
      <w:r w:rsidRPr="00841220">
        <w:rPr>
          <w:rFonts w:ascii="Times New Roman" w:hAnsi="Times New Roman" w:cs="Times New Roman"/>
          <w:sz w:val="24"/>
          <w:szCs w:val="24"/>
        </w:rPr>
        <w:t xml:space="preserve">za ponuđenu cijenu </w:t>
      </w:r>
      <w:r>
        <w:rPr>
          <w:rFonts w:ascii="Times New Roman" w:hAnsi="Times New Roman" w:cs="Times New Roman"/>
          <w:sz w:val="24"/>
          <w:szCs w:val="24"/>
        </w:rPr>
        <w:t>170.877,78</w:t>
      </w:r>
      <w:r w:rsidRPr="00841220">
        <w:rPr>
          <w:rFonts w:ascii="Times New Roman" w:hAnsi="Times New Roman" w:cs="Times New Roman"/>
          <w:sz w:val="24"/>
          <w:szCs w:val="24"/>
        </w:rPr>
        <w:t xml:space="preserve"> KM ( bez PDV-a)</w:t>
      </w:r>
    </w:p>
    <w:p w:rsidR="005D1E7C" w:rsidRPr="00841220" w:rsidRDefault="005D1E7C" w:rsidP="005D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70" w:rsidRDefault="005D1E7C" w:rsidP="005D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 xml:space="preserve">Ugovor za LOT 2 – </w:t>
      </w:r>
      <w:r w:rsidRPr="00A93CA8">
        <w:rPr>
          <w:rFonts w:ascii="Times New Roman" w:hAnsi="Times New Roman" w:cs="Times New Roman"/>
          <w:szCs w:val="24"/>
        </w:rPr>
        <w:t>Nabavka radova na rehabilitaciji i sanaciji lokalne saobraćajnice Husejnovići- Jasikovac, knjiga III dionica P1-P129, L=397 m</w:t>
      </w:r>
      <w:r w:rsidRPr="00841220">
        <w:rPr>
          <w:rFonts w:ascii="Times New Roman" w:hAnsi="Times New Roman" w:cs="Times New Roman"/>
          <w:sz w:val="24"/>
          <w:szCs w:val="24"/>
        </w:rPr>
        <w:t xml:space="preserve"> dodijeli ponuđaču d.o.o. </w:t>
      </w:r>
      <w:r>
        <w:rPr>
          <w:rFonts w:ascii="Times New Roman" w:hAnsi="Times New Roman" w:cs="Times New Roman"/>
          <w:sz w:val="24"/>
          <w:szCs w:val="24"/>
        </w:rPr>
        <w:t xml:space="preserve">Izgradnja Teočak </w:t>
      </w:r>
      <w:r w:rsidRPr="00841220">
        <w:rPr>
          <w:rFonts w:ascii="Times New Roman" w:hAnsi="Times New Roman" w:cs="Times New Roman"/>
          <w:sz w:val="24"/>
          <w:szCs w:val="24"/>
        </w:rPr>
        <w:t xml:space="preserve">za ponuđenu cijenu </w:t>
      </w:r>
      <w:r>
        <w:rPr>
          <w:rFonts w:ascii="Times New Roman" w:hAnsi="Times New Roman" w:cs="Times New Roman"/>
          <w:sz w:val="24"/>
          <w:szCs w:val="24"/>
        </w:rPr>
        <w:t>165.360,37</w:t>
      </w:r>
      <w:r w:rsidRPr="00841220">
        <w:rPr>
          <w:rFonts w:ascii="Times New Roman" w:hAnsi="Times New Roman" w:cs="Times New Roman"/>
          <w:sz w:val="24"/>
          <w:szCs w:val="24"/>
        </w:rPr>
        <w:t xml:space="preserve"> KM (bez PDV-a)</w:t>
      </w:r>
    </w:p>
    <w:p w:rsidR="005D1E7C" w:rsidRPr="005D1E7C" w:rsidRDefault="005D1E7C" w:rsidP="005D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E3770" w:rsidRDefault="000E3770" w:rsidP="00A31B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9F6789" w:rsidRPr="007C2C0E" w:rsidRDefault="009F6789" w:rsidP="009F67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67C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336.291,83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170.931,27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LOT 2 bez PDV-a iznosila je: 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165.360,56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Pr="009A2C15" w:rsidRDefault="000E377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997-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1-3-78-3-95/23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ugovornom organu da se za LOT-ove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67C93">
        <w:rPr>
          <w:rFonts w:ascii="Times New Roman" w:hAnsi="Times New Roman" w:cs="Times New Roman"/>
          <w:color w:val="000000"/>
          <w:sz w:val="24"/>
          <w:szCs w:val="24"/>
        </w:rPr>
        <w:t xml:space="preserve"> i 2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dodijeli ugovor najpovoljnijem ponuđaču bez održavanja e-aukcije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jer je za te LOT-ove zaprimljena po jedna ponuda.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Pr="003E0052" w:rsidRDefault="00451789" w:rsidP="003E005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po 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jedna ponuda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za svaki LOT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89" w:rsidRDefault="00451789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C93" w:rsidRDefault="00B67C93" w:rsidP="00B67C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C93">
        <w:rPr>
          <w:rFonts w:ascii="Times New Roman" w:hAnsi="Times New Roman" w:cs="Times New Roman"/>
          <w:sz w:val="24"/>
          <w:szCs w:val="24"/>
        </w:rPr>
        <w:t xml:space="preserve">LOT1- </w:t>
      </w:r>
      <w:r w:rsidRPr="00B67C93">
        <w:rPr>
          <w:rFonts w:ascii="Times New Roman" w:hAnsi="Times New Roman" w:cs="Times New Roman"/>
          <w:szCs w:val="24"/>
        </w:rPr>
        <w:t>Nabavka radova na sanaciji puta Vitinica/Han/Vitinica škola/raskršće Selimovići Mahmutovići/-Krstac/raskršće Krstac- Kovačevići“, poddionica A-B II faza</w:t>
      </w:r>
      <w:r w:rsidRPr="00B6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789" w:rsidRPr="00B67C93" w:rsidRDefault="00451789" w:rsidP="00B67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C93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- 1,;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3E0052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</w:t>
      </w:r>
      <w:r w:rsidR="003E0052">
        <w:rPr>
          <w:rFonts w:ascii="Times New Roman" w:hAnsi="Times New Roman" w:cs="Times New Roman"/>
          <w:color w:val="000000"/>
          <w:sz w:val="24"/>
          <w:szCs w:val="24"/>
        </w:rPr>
        <w:t>lagovremeno zaprimljenih ponuda</w:t>
      </w:r>
    </w:p>
    <w:p w:rsidR="00B67C93" w:rsidRDefault="00B67C93" w:rsidP="00B67C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C93">
        <w:rPr>
          <w:rFonts w:ascii="Times New Roman" w:hAnsi="Times New Roman" w:cs="Times New Roman"/>
          <w:sz w:val="24"/>
          <w:szCs w:val="24"/>
        </w:rPr>
        <w:t xml:space="preserve">LOT 2 – </w:t>
      </w:r>
      <w:r w:rsidRPr="00B67C93">
        <w:rPr>
          <w:rFonts w:ascii="Times New Roman" w:hAnsi="Times New Roman" w:cs="Times New Roman"/>
          <w:szCs w:val="24"/>
        </w:rPr>
        <w:t>Nabavka radova na rehabilitaciji i sanaciji lokalne saobraćajnice Husejnovići- Jasikovac, knjiga III dionica P1-P129, L=397 m</w:t>
      </w:r>
      <w:r w:rsidRPr="00B67C93">
        <w:rPr>
          <w:rFonts w:ascii="Times New Roman" w:hAnsi="Times New Roman" w:cs="Times New Roman"/>
          <w:sz w:val="24"/>
          <w:szCs w:val="24"/>
        </w:rPr>
        <w:t xml:space="preserve"> </w:t>
      </w:r>
      <w:r w:rsidR="00451789" w:rsidRPr="00B67C93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</w:p>
    <w:p w:rsidR="00451789" w:rsidRPr="00B67C93" w:rsidRDefault="00451789" w:rsidP="00B67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C93">
        <w:rPr>
          <w:rFonts w:ascii="Times New Roman" w:hAnsi="Times New Roman" w:cs="Times New Roman"/>
          <w:color w:val="000000"/>
          <w:sz w:val="24"/>
          <w:szCs w:val="24"/>
        </w:rPr>
        <w:t xml:space="preserve">ukupan broj pristiglih ponuda - 1,;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052" w:rsidRDefault="00451789" w:rsidP="003E00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3E0052" w:rsidRDefault="005342FD" w:rsidP="003E00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</w:t>
      </w:r>
      <w:r w:rsidRPr="003E00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tenderskom dokumentacijom i Zakonom o javnim nabavkama BiH, odnosno pripadajućim podzakonskim aktima. </w:t>
      </w: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2390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D53503">
        <w:rPr>
          <w:rFonts w:ascii="Times New Roman" w:eastAsia="Times New Roman" w:hAnsi="Times New Roman" w:cs="Times New Roman"/>
          <w:sz w:val="24"/>
          <w:lang w:eastAsia="zh-CN"/>
        </w:rPr>
        <w:t>o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>p</w:t>
      </w:r>
      <w:r w:rsidR="00B67C93">
        <w:rPr>
          <w:rFonts w:ascii="Times New Roman" w:eastAsia="Times New Roman" w:hAnsi="Times New Roman" w:cs="Times New Roman"/>
          <w:sz w:val="24"/>
          <w:lang w:eastAsia="zh-CN"/>
        </w:rPr>
        <w:t>ć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>in</w:t>
      </w:r>
      <w:r w:rsidR="00B67C93">
        <w:rPr>
          <w:rFonts w:ascii="Times New Roman" w:eastAsia="Times New Roman" w:hAnsi="Times New Roman" w:cs="Times New Roman"/>
          <w:sz w:val="24"/>
          <w:lang w:eastAsia="zh-CN"/>
        </w:rPr>
        <w:t>a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B67C93">
        <w:rPr>
          <w:rFonts w:ascii="Times New Roman" w:eastAsia="Times New Roman" w:hAnsi="Times New Roman" w:cs="Times New Roman"/>
          <w:sz w:val="24"/>
          <w:lang w:eastAsia="zh-CN"/>
        </w:rPr>
        <w:t>Sapna i Teočak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prijavljenog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</w:t>
      </w:r>
      <w:r w:rsid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LOT-ove 1</w:t>
      </w:r>
      <w:r w:rsidR="00B67C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2  </w:t>
      </w:r>
    </w:p>
    <w:p w:rsidR="00A32390" w:rsidRDefault="00A32390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B67C93" w:rsidRPr="000878F1" w:rsidRDefault="00B67C93" w:rsidP="00B6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78F1">
        <w:rPr>
          <w:rFonts w:ascii="Times New Roman" w:hAnsi="Times New Roman" w:cs="Times New Roman"/>
          <w:b/>
          <w:szCs w:val="24"/>
        </w:rPr>
        <w:t>LOT 1 – Nabavka radova na sanaciji puta Vitinica/Han/Vitinica škola/raskršće Selimovići Mahmutovići/-Krstac/raskršće Krstac- Kovačevići“, poddionica A-B II faza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67C93" w:rsidRPr="009B2DB0" w:rsidTr="001141B2">
        <w:tc>
          <w:tcPr>
            <w:tcW w:w="817" w:type="dxa"/>
          </w:tcPr>
          <w:p w:rsidR="00B67C93" w:rsidRPr="009B2DB0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67C93" w:rsidRPr="009B2DB0" w:rsidRDefault="00B67C93" w:rsidP="001141B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67C93" w:rsidRPr="00932FEF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67C93" w:rsidRPr="009B2DB0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67C93" w:rsidRPr="009B2DB0" w:rsidTr="001141B2">
        <w:tc>
          <w:tcPr>
            <w:tcW w:w="817" w:type="dxa"/>
            <w:vAlign w:val="center"/>
          </w:tcPr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67C93" w:rsidRPr="009B2DB0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67C93" w:rsidRDefault="00B67C93" w:rsidP="001141B2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</w:r>
          </w:p>
          <w:p w:rsidR="00B67C93" w:rsidRDefault="00B67C93" w:rsidP="00114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Izgradnja Teočak</w:t>
            </w:r>
          </w:p>
        </w:tc>
        <w:tc>
          <w:tcPr>
            <w:tcW w:w="3119" w:type="dxa"/>
            <w:vAlign w:val="center"/>
          </w:tcPr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B67C93" w:rsidRPr="009B2DB0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170.877,78</w:t>
            </w:r>
          </w:p>
        </w:tc>
        <w:tc>
          <w:tcPr>
            <w:tcW w:w="2410" w:type="dxa"/>
            <w:vAlign w:val="center"/>
          </w:tcPr>
          <w:p w:rsidR="00B67C93" w:rsidRDefault="00B67C93" w:rsidP="001141B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67C93" w:rsidRPr="009B2DB0" w:rsidRDefault="00B67C93" w:rsidP="001141B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B67C93" w:rsidRDefault="00B67C93" w:rsidP="00B67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7C93" w:rsidRDefault="00B67C93" w:rsidP="00B6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878F1">
        <w:rPr>
          <w:rFonts w:ascii="Times New Roman" w:hAnsi="Times New Roman" w:cs="Times New Roman"/>
          <w:b/>
          <w:szCs w:val="24"/>
        </w:rPr>
        <w:t>LOT 2 - Nabavka radova na rehabilitaciji i sanaciji lokalne saobraćajnice Husejnovići- Jasikovac, knjiga III dionica P1-P129, L=397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67C93" w:rsidRPr="009B2DB0" w:rsidTr="001141B2">
        <w:tc>
          <w:tcPr>
            <w:tcW w:w="817" w:type="dxa"/>
          </w:tcPr>
          <w:p w:rsidR="00B67C93" w:rsidRPr="009B2DB0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67C93" w:rsidRPr="009B2DB0" w:rsidRDefault="00B67C93" w:rsidP="001141B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67C93" w:rsidRPr="00932FEF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67C93" w:rsidRPr="009B2DB0" w:rsidRDefault="00B67C93" w:rsidP="001141B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67C93" w:rsidRPr="009B2DB0" w:rsidTr="001141B2">
        <w:tc>
          <w:tcPr>
            <w:tcW w:w="817" w:type="dxa"/>
            <w:vAlign w:val="center"/>
          </w:tcPr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67C93" w:rsidRPr="009B2DB0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67C93" w:rsidRDefault="00B67C93" w:rsidP="00114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67C93" w:rsidRDefault="00B67C93" w:rsidP="00114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Izgradnja Teočak</w:t>
            </w:r>
          </w:p>
        </w:tc>
        <w:tc>
          <w:tcPr>
            <w:tcW w:w="3119" w:type="dxa"/>
            <w:vAlign w:val="center"/>
          </w:tcPr>
          <w:p w:rsidR="00B67C93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B67C93" w:rsidRPr="009B2DB0" w:rsidRDefault="00B67C93" w:rsidP="001141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165.360,37</w:t>
            </w:r>
          </w:p>
        </w:tc>
        <w:tc>
          <w:tcPr>
            <w:tcW w:w="2410" w:type="dxa"/>
            <w:vAlign w:val="center"/>
          </w:tcPr>
          <w:p w:rsidR="00B67C93" w:rsidRDefault="00B67C93" w:rsidP="001141B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67C93" w:rsidRPr="009B2DB0" w:rsidRDefault="00B67C93" w:rsidP="001141B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3E00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</w:t>
      </w:r>
      <w:r w:rsidR="00451789">
        <w:rPr>
          <w:rFonts w:ascii="Times New Roman" w:eastAsia="Times New Roman" w:hAnsi="Times New Roman" w:cs="Times New Roman"/>
          <w:sz w:val="24"/>
          <w:lang w:eastAsia="zh-CN"/>
        </w:rPr>
        <w:t>V.D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</w:t>
      </w:r>
      <w:r w:rsidR="00451789">
        <w:rPr>
          <w:rFonts w:ascii="Times New Roman" w:eastAsia="Times New Roman" w:hAnsi="Times New Roman" w:cs="Times New Roman"/>
          <w:sz w:val="24"/>
          <w:lang w:eastAsia="zh-CN"/>
        </w:rPr>
        <w:t xml:space="preserve">     Mirza Memić, dipl.ing.građ.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353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5248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53789"/>
    <w:rsid w:val="003631F8"/>
    <w:rsid w:val="003A5CF3"/>
    <w:rsid w:val="003C546C"/>
    <w:rsid w:val="003E0052"/>
    <w:rsid w:val="00451789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1E7C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9F6789"/>
    <w:rsid w:val="00A1413D"/>
    <w:rsid w:val="00A17FC3"/>
    <w:rsid w:val="00A30FF2"/>
    <w:rsid w:val="00A31B89"/>
    <w:rsid w:val="00A32390"/>
    <w:rsid w:val="00A352CB"/>
    <w:rsid w:val="00A413A3"/>
    <w:rsid w:val="00A505D6"/>
    <w:rsid w:val="00A50FE9"/>
    <w:rsid w:val="00AE6C4F"/>
    <w:rsid w:val="00AF21AB"/>
    <w:rsid w:val="00B11F60"/>
    <w:rsid w:val="00B2346C"/>
    <w:rsid w:val="00B3130F"/>
    <w:rsid w:val="00B408D7"/>
    <w:rsid w:val="00B645F2"/>
    <w:rsid w:val="00B67C93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53503"/>
    <w:rsid w:val="00DA4C6D"/>
    <w:rsid w:val="00DA566E"/>
    <w:rsid w:val="00DC46E4"/>
    <w:rsid w:val="00DE2FFE"/>
    <w:rsid w:val="00DE4032"/>
    <w:rsid w:val="00DF21DF"/>
    <w:rsid w:val="00DF5170"/>
    <w:rsid w:val="00E63C2B"/>
    <w:rsid w:val="00E7161D"/>
    <w:rsid w:val="00E955B9"/>
    <w:rsid w:val="00EB73F8"/>
    <w:rsid w:val="00F0172D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2A3B-3C13-40D1-B75F-F4C01E4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2024-01-15T13:50:00Z</cp:lastPrinted>
  <dcterms:created xsi:type="dcterms:W3CDTF">2024-01-15T13:48:00Z</dcterms:created>
  <dcterms:modified xsi:type="dcterms:W3CDTF">2024-01-15T13:50:00Z</dcterms:modified>
</cp:coreProperties>
</file>