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537790D8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3E6A8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42418042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CFC82C4" w14:textId="77777777"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2641F0CC" w14:textId="39982C14" w:rsidR="005A6175" w:rsidRPr="005A6175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05-04-127-1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1AA76E37" w14:textId="26942C50" w:rsidR="00F82CDD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08</w:t>
      </w: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.06.2026. godine</w:t>
      </w:r>
    </w:p>
    <w:p w14:paraId="7A3B2105" w14:textId="77777777" w:rsidR="005A6175" w:rsidRPr="007C2C0E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BFED6" w14:textId="7D176B61"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5A6175" w:rsidRPr="005A6175">
        <w:rPr>
          <w:rFonts w:ascii="Times New Roman" w:hAnsi="Times New Roman" w:cs="Times New Roman"/>
          <w:sz w:val="24"/>
          <w:szCs w:val="24"/>
        </w:rPr>
        <w:t>radova  na rehabilitaciji i sanaciji dijela regionalne ceste R-459, Šibošnica - Lovački dom, od st.km 5+330 do st.km 7+330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14:paraId="2CAC1CD4" w14:textId="77777777"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AB69F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1E9CE827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0482D359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2B322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CEE2DC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41E20503" w14:textId="766EF87E"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broj: 05-04-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27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5A6175" w:rsidRPr="005A6175">
        <w:rPr>
          <w:rFonts w:ascii="Times New Roman" w:hAnsi="Times New Roman" w:cs="Times New Roman"/>
          <w:sz w:val="24"/>
          <w:szCs w:val="24"/>
        </w:rPr>
        <w:t>radova  na rehabilitaciji i sanaciji dijela regionalne ceste R-459, Šibošnica - Lovački dom, od st.km 5+330 do st.km 7+330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5A6175" w:rsidRPr="005A6175">
        <w:rPr>
          <w:rFonts w:ascii="Times New Roman" w:hAnsi="Times New Roman" w:cs="Times New Roman"/>
          <w:b/>
          <w:color w:val="000000"/>
          <w:sz w:val="24"/>
          <w:szCs w:val="24"/>
        </w:rPr>
        <w:t>Jata group d.o.o Srebrenik</w:t>
      </w:r>
      <w:r w:rsidR="005A6175" w:rsidRPr="005A61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jenu od </w:t>
      </w:r>
      <w:r w:rsidR="005A6175" w:rsidRPr="005A61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803.232,15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16E71DEF" w14:textId="77777777"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3B740522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6CF5C2BD" w14:textId="1A524016"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5A6175" w:rsidRPr="005A61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Jata group d.o.o Srebrenik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14:paraId="2B3CC140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54CE8000" w14:textId="77777777"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17258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655C547C" w14:textId="77777777"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14:paraId="222213EE" w14:textId="77777777"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1063671B" w14:textId="42BEDB42"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Postupak javne nabavke pokrenut je Odlukom o pokretanju postupka javne nabavke broj: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05-04-1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 xml:space="preserve">/26 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.2026.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5A6175" w:rsidRPr="005A6175">
        <w:rPr>
          <w:rFonts w:ascii="Times New Roman" w:hAnsi="Times New Roman" w:cs="Times New Roman"/>
          <w:color w:val="000000"/>
          <w:sz w:val="24"/>
          <w:szCs w:val="24"/>
        </w:rPr>
        <w:t xml:space="preserve">803.285,70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507741E3" w14:textId="77777777"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77B75" w14:textId="2ED1ABFD" w:rsidR="00F82CDD" w:rsidRDefault="009A2C15" w:rsidP="00F82C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5A617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997-1-3-39-3-43/26 </w:t>
      </w:r>
      <w:r w:rsidR="005A6175" w:rsidRPr="009B2DB0">
        <w:rPr>
          <w:rFonts w:ascii="Times New Roman" w:eastAsia="Calibri" w:hAnsi="Times New Roman" w:cs="Times New Roman"/>
          <w:bCs/>
          <w:sz w:val="24"/>
          <w:szCs w:val="24"/>
        </w:rPr>
        <w:t xml:space="preserve">objavljeno </w:t>
      </w:r>
      <w:r w:rsidR="005A6175">
        <w:rPr>
          <w:rFonts w:ascii="Times New Roman" w:eastAsia="Calibri" w:hAnsi="Times New Roman" w:cs="Times New Roman"/>
          <w:bCs/>
          <w:sz w:val="24"/>
          <w:szCs w:val="24"/>
        </w:rPr>
        <w:t>06.05.2026.</w:t>
      </w:r>
      <w:r w:rsidR="005A6175" w:rsidRPr="009B2DB0">
        <w:rPr>
          <w:rFonts w:ascii="Times New Roman" w:eastAsia="Calibri" w:hAnsi="Times New Roman" w:cs="Times New Roman"/>
          <w:bCs/>
          <w:sz w:val="24"/>
          <w:szCs w:val="24"/>
        </w:rPr>
        <w:t xml:space="preserve"> godine</w:t>
      </w:r>
      <w:r w:rsidR="005A617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BiH </w:t>
      </w:r>
      <w:proofErr w:type="spellStart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</w:t>
      </w:r>
      <w:proofErr w:type="spellEnd"/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3</w:t>
      </w:r>
      <w:r w:rsidR="005A617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1E4BD8" w:rsidRPr="001E4BD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</w:t>
      </w:r>
      <w:r w:rsidR="00E135E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F82CD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27B7F0C0" w14:textId="087D5A3E"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135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godine Zapisnik o radu Komisije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127-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9/26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sa rezultatima kvalifikacije i preporukom za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zakazivanje e-aukcije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9BC6E5" w14:textId="77777777" w:rsidR="001E4BD8" w:rsidRDefault="001E4BD8" w:rsidP="001E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16BAE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00A3A34D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 ponude svih prijavljenih ponuđača ispunjavaju kvalifikacione uslove propisane tenderskom dokumentacijom, te da u ovom postupku javne nabavke nije bilo ponuđača čije ponude su odbijene na osnovu rezultata pregleda i ocjene ponuda.</w:t>
      </w:r>
    </w:p>
    <w:p w14:paraId="654E13F4" w14:textId="4715587D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05-04-1</w:t>
      </w:r>
      <w:r w:rsidR="003278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27</w:t>
      </w:r>
      <w:r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3278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14:paraId="7F605EBD" w14:textId="77777777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F7677" w14:textId="01DBB660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327860" w:rsidRPr="00327860">
        <w:rPr>
          <w:rFonts w:ascii="Times New Roman" w:hAnsi="Times New Roman" w:cs="Times New Roman"/>
          <w:color w:val="000000"/>
          <w:sz w:val="24"/>
          <w:szCs w:val="24"/>
        </w:rPr>
        <w:t>Jata group d.o.o Srebrenik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, kao prvorangirana u Izvještaju Agencije, 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prihva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ćena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327860" w:rsidRPr="00327860">
        <w:rPr>
          <w:rFonts w:ascii="Times New Roman" w:hAnsi="Times New Roman" w:cs="Times New Roman"/>
          <w:sz w:val="24"/>
          <w:szCs w:val="24"/>
        </w:rPr>
        <w:t xml:space="preserve">803.232,15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327860" w:rsidRPr="00327860">
        <w:rPr>
          <w:rFonts w:ascii="Times New Roman" w:hAnsi="Times New Roman" w:cs="Times New Roman"/>
          <w:color w:val="000000"/>
          <w:sz w:val="24"/>
          <w:szCs w:val="24"/>
        </w:rPr>
        <w:t>radova  na rehabilitaciji i sanaciji dijela regionalne ceste R-459, Šibošnica - Lovački dom, od st.km 5+330 do st.km 7+330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08C2B" w14:textId="77777777" w:rsidR="008F1B2C" w:rsidRPr="00BC58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DE3EC3" w14:textId="77777777" w:rsidR="008F1B2C" w:rsidRPr="007C2C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A351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84A85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4F9FF7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26858ECC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699D0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A794A4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495C1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510ADF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EFD1BD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EE953F" w14:textId="3E1ABDCA" w:rsidR="00382D12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327860" w:rsidRPr="009B2DB0" w14:paraId="61773D4D" w14:textId="77777777" w:rsidTr="00C43E09">
        <w:tc>
          <w:tcPr>
            <w:tcW w:w="817" w:type="dxa"/>
          </w:tcPr>
          <w:p w14:paraId="3A313597" w14:textId="77777777" w:rsidR="00327860" w:rsidRPr="009B2DB0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0CE1A6B8" w14:textId="77777777" w:rsidR="00327860" w:rsidRPr="009B2DB0" w:rsidRDefault="00327860" w:rsidP="00C43E09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47C5918C" w14:textId="77777777" w:rsidR="00327860" w:rsidRPr="00932FEF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016D8440" w14:textId="77777777" w:rsidR="00327860" w:rsidRPr="009B2DB0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327860" w:rsidRPr="009B2DB0" w14:paraId="20429701" w14:textId="77777777" w:rsidTr="00C43E09">
        <w:tc>
          <w:tcPr>
            <w:tcW w:w="817" w:type="dxa"/>
            <w:vAlign w:val="center"/>
          </w:tcPr>
          <w:p w14:paraId="367799B4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25504E75" w14:textId="77777777" w:rsidR="00327860" w:rsidRPr="006953E5" w:rsidRDefault="00327860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0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14:paraId="14DE9D99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803.232,15</w:t>
            </w:r>
          </w:p>
        </w:tc>
        <w:tc>
          <w:tcPr>
            <w:tcW w:w="2410" w:type="dxa"/>
            <w:vAlign w:val="center"/>
          </w:tcPr>
          <w:p w14:paraId="3B50A7CF" w14:textId="77777777" w:rsidR="00327860" w:rsidRPr="00244A5D" w:rsidRDefault="00327860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327860" w:rsidRPr="009B2DB0" w14:paraId="623F2F05" w14:textId="77777777" w:rsidTr="00C43E09">
        <w:tc>
          <w:tcPr>
            <w:tcW w:w="817" w:type="dxa"/>
            <w:vAlign w:val="center"/>
          </w:tcPr>
          <w:p w14:paraId="35A7BCEF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7F07DFCE" w14:textId="77777777" w:rsidR="00327860" w:rsidRDefault="00327860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0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 PROM d.o.o Brčko, Brčko Distrikt</w:t>
            </w:r>
          </w:p>
        </w:tc>
        <w:tc>
          <w:tcPr>
            <w:tcW w:w="3119" w:type="dxa"/>
            <w:vAlign w:val="center"/>
          </w:tcPr>
          <w:p w14:paraId="6C21F0DF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803.282,24</w:t>
            </w:r>
          </w:p>
        </w:tc>
        <w:tc>
          <w:tcPr>
            <w:tcW w:w="2410" w:type="dxa"/>
            <w:vAlign w:val="center"/>
          </w:tcPr>
          <w:p w14:paraId="6D2291C5" w14:textId="77777777" w:rsidR="00327860" w:rsidRDefault="00327860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99,99</w:t>
            </w:r>
          </w:p>
        </w:tc>
      </w:tr>
    </w:tbl>
    <w:p w14:paraId="6D6DA696" w14:textId="77777777" w:rsidR="00327860" w:rsidRDefault="00327860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AB04EEC" w14:textId="1EF30E05" w:rsid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327860" w:rsidRPr="009B2DB0" w14:paraId="100DA410" w14:textId="77777777" w:rsidTr="00C43E09">
        <w:tc>
          <w:tcPr>
            <w:tcW w:w="817" w:type="dxa"/>
          </w:tcPr>
          <w:p w14:paraId="229CC15B" w14:textId="77777777" w:rsidR="00327860" w:rsidRPr="009B2DB0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72B27315" w14:textId="77777777" w:rsidR="00327860" w:rsidRPr="009B2DB0" w:rsidRDefault="00327860" w:rsidP="00C43E09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42F5E138" w14:textId="77777777" w:rsidR="00327860" w:rsidRPr="00932FEF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6DCDED18" w14:textId="77777777" w:rsidR="00327860" w:rsidRPr="009B2DB0" w:rsidRDefault="00327860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327860" w:rsidRPr="009B2DB0" w14:paraId="3B032551" w14:textId="77777777" w:rsidTr="00C43E09">
        <w:tc>
          <w:tcPr>
            <w:tcW w:w="817" w:type="dxa"/>
            <w:vAlign w:val="center"/>
          </w:tcPr>
          <w:p w14:paraId="765BB47A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3727B524" w14:textId="77777777" w:rsidR="00327860" w:rsidRPr="006953E5" w:rsidRDefault="00327860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0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14:paraId="095CF3A2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803.232,15</w:t>
            </w:r>
          </w:p>
        </w:tc>
        <w:tc>
          <w:tcPr>
            <w:tcW w:w="2410" w:type="dxa"/>
            <w:vAlign w:val="center"/>
          </w:tcPr>
          <w:p w14:paraId="4DFB4140" w14:textId="77777777" w:rsidR="00327860" w:rsidRPr="00244A5D" w:rsidRDefault="00327860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327860" w:rsidRPr="009B2DB0" w14:paraId="57754176" w14:textId="77777777" w:rsidTr="00C43E09">
        <w:tc>
          <w:tcPr>
            <w:tcW w:w="817" w:type="dxa"/>
            <w:vAlign w:val="center"/>
          </w:tcPr>
          <w:p w14:paraId="02BB71F1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6C0ED209" w14:textId="77777777" w:rsidR="00327860" w:rsidRDefault="00327860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0D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 PROM d.o.o Brčko, Brčko Distrikt</w:t>
            </w:r>
          </w:p>
        </w:tc>
        <w:tc>
          <w:tcPr>
            <w:tcW w:w="3119" w:type="dxa"/>
            <w:vAlign w:val="center"/>
          </w:tcPr>
          <w:p w14:paraId="0F9C98EA" w14:textId="77777777" w:rsidR="00327860" w:rsidRDefault="00327860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803.282,24</w:t>
            </w:r>
          </w:p>
        </w:tc>
        <w:tc>
          <w:tcPr>
            <w:tcW w:w="2410" w:type="dxa"/>
            <w:vAlign w:val="center"/>
          </w:tcPr>
          <w:p w14:paraId="05A2F3F2" w14:textId="77777777" w:rsidR="00327860" w:rsidRDefault="00327860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99,99</w:t>
            </w:r>
          </w:p>
        </w:tc>
      </w:tr>
    </w:tbl>
    <w:p w14:paraId="77B2AB6E" w14:textId="77777777" w:rsidR="00C60D9D" w:rsidRDefault="00C60D9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463D76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1BB0ABCA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63BB28A4" w14:textId="77777777"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E1307A1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185C1E" w14:textId="77777777"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14:paraId="5092C051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14:paraId="28E8BFF7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14:paraId="041926B9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53EF3F54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1C5D553B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439B787F" w14:textId="77777777"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9610" w14:textId="77777777" w:rsidR="00277A95" w:rsidRDefault="00277A95">
      <w:pPr>
        <w:spacing w:after="0" w:line="240" w:lineRule="auto"/>
      </w:pPr>
      <w:r>
        <w:separator/>
      </w:r>
    </w:p>
  </w:endnote>
  <w:endnote w:type="continuationSeparator" w:id="0">
    <w:p w14:paraId="024B3DDE" w14:textId="77777777" w:rsidR="00277A95" w:rsidRDefault="0027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B0A36" w14:textId="77777777" w:rsidR="004D6C93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73BED7" w14:textId="77777777" w:rsidR="004D6C93" w:rsidRDefault="004D6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C06D" w14:textId="77777777" w:rsidR="00277A95" w:rsidRDefault="00277A95">
      <w:pPr>
        <w:spacing w:after="0" w:line="240" w:lineRule="auto"/>
      </w:pPr>
      <w:r>
        <w:separator/>
      </w:r>
    </w:p>
  </w:footnote>
  <w:footnote w:type="continuationSeparator" w:id="0">
    <w:p w14:paraId="0D8FA221" w14:textId="77777777" w:rsidR="00277A95" w:rsidRDefault="0027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6600831">
    <w:abstractNumId w:val="0"/>
  </w:num>
  <w:num w:numId="2" w16cid:durableId="133025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340F2"/>
    <w:rsid w:val="00070427"/>
    <w:rsid w:val="00076391"/>
    <w:rsid w:val="000857CA"/>
    <w:rsid w:val="00085A6D"/>
    <w:rsid w:val="00086DE1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7A99"/>
    <w:rsid w:val="001503D6"/>
    <w:rsid w:val="00173A9B"/>
    <w:rsid w:val="0017484D"/>
    <w:rsid w:val="00177985"/>
    <w:rsid w:val="001A0FED"/>
    <w:rsid w:val="001D6318"/>
    <w:rsid w:val="001E4B1D"/>
    <w:rsid w:val="001E4BD8"/>
    <w:rsid w:val="001F1B8D"/>
    <w:rsid w:val="00207809"/>
    <w:rsid w:val="002078B9"/>
    <w:rsid w:val="002464AD"/>
    <w:rsid w:val="002464D9"/>
    <w:rsid w:val="002513DE"/>
    <w:rsid w:val="00276EE6"/>
    <w:rsid w:val="00277A95"/>
    <w:rsid w:val="002900FA"/>
    <w:rsid w:val="002A3251"/>
    <w:rsid w:val="002A4263"/>
    <w:rsid w:val="002D4602"/>
    <w:rsid w:val="002D4630"/>
    <w:rsid w:val="002F0647"/>
    <w:rsid w:val="003077C4"/>
    <w:rsid w:val="00315E18"/>
    <w:rsid w:val="003277C0"/>
    <w:rsid w:val="0032786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4D6C93"/>
    <w:rsid w:val="0050038F"/>
    <w:rsid w:val="005342FD"/>
    <w:rsid w:val="00567B6D"/>
    <w:rsid w:val="005A2E6C"/>
    <w:rsid w:val="005A5A2A"/>
    <w:rsid w:val="005A6175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C21F4"/>
    <w:rsid w:val="008F1B2C"/>
    <w:rsid w:val="008F59C9"/>
    <w:rsid w:val="00901F08"/>
    <w:rsid w:val="00904760"/>
    <w:rsid w:val="00922EB1"/>
    <w:rsid w:val="00977F74"/>
    <w:rsid w:val="009A2C15"/>
    <w:rsid w:val="009A43D5"/>
    <w:rsid w:val="009B25D1"/>
    <w:rsid w:val="009C2D95"/>
    <w:rsid w:val="009D492D"/>
    <w:rsid w:val="00A1413D"/>
    <w:rsid w:val="00A17FC3"/>
    <w:rsid w:val="00A30FF2"/>
    <w:rsid w:val="00A352CB"/>
    <w:rsid w:val="00A413A3"/>
    <w:rsid w:val="00A50FE9"/>
    <w:rsid w:val="00A600C8"/>
    <w:rsid w:val="00AA5A6F"/>
    <w:rsid w:val="00AE6C4F"/>
    <w:rsid w:val="00AF21AB"/>
    <w:rsid w:val="00AF600E"/>
    <w:rsid w:val="00B11F60"/>
    <w:rsid w:val="00B2346C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60D9D"/>
    <w:rsid w:val="00C71434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016E9"/>
    <w:rsid w:val="00E135E6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7F46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EB43-46BF-418D-8C86-6411E4DD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3</cp:revision>
  <cp:lastPrinted>2026-06-08T08:01:00Z</cp:lastPrinted>
  <dcterms:created xsi:type="dcterms:W3CDTF">2026-06-08T07:31:00Z</dcterms:created>
  <dcterms:modified xsi:type="dcterms:W3CDTF">2026-06-08T08:01:00Z</dcterms:modified>
</cp:coreProperties>
</file>